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2419" w:rsidRDefault="00AF2419" w:rsidP="000909D3">
      <w:pPr>
        <w:jc w:val="center"/>
        <w:rPr>
          <w:b/>
          <w:i/>
          <w:lang w:val="uk-UA"/>
        </w:rPr>
      </w:pPr>
      <w:bookmarkStart w:id="0" w:name="_GoBack"/>
      <w:bookmarkEnd w:id="0"/>
    </w:p>
    <w:p w:rsidR="006923C8" w:rsidRDefault="006923C8" w:rsidP="000909D3">
      <w:pPr>
        <w:jc w:val="center"/>
        <w:rPr>
          <w:b/>
          <w:i/>
          <w:lang w:val="uk-UA"/>
        </w:rPr>
      </w:pPr>
    </w:p>
    <w:tbl>
      <w:tblPr>
        <w:tblStyle w:val="a9"/>
        <w:tblW w:w="0" w:type="auto"/>
        <w:tblInd w:w="5070" w:type="dxa"/>
        <w:tblLook w:val="04A0"/>
      </w:tblPr>
      <w:tblGrid>
        <w:gridCol w:w="4785"/>
      </w:tblGrid>
      <w:tr w:rsidR="00AF2419" w:rsidRPr="00554B01" w:rsidTr="00D949FD">
        <w:tc>
          <w:tcPr>
            <w:tcW w:w="4785" w:type="dxa"/>
            <w:tcBorders>
              <w:top w:val="nil"/>
              <w:left w:val="nil"/>
              <w:bottom w:val="nil"/>
              <w:right w:val="nil"/>
            </w:tcBorders>
          </w:tcPr>
          <w:p w:rsidR="00AF2419" w:rsidRPr="00554B01" w:rsidRDefault="00AF2419" w:rsidP="000909D3">
            <w:pPr>
              <w:jc w:val="center"/>
              <w:rPr>
                <w:lang w:val="uk-UA"/>
              </w:rPr>
            </w:pPr>
            <w:r w:rsidRPr="00554B01">
              <w:rPr>
                <w:lang w:val="uk-UA"/>
              </w:rPr>
              <w:t xml:space="preserve">ЗАТВЕРДЖЕНО </w:t>
            </w:r>
          </w:p>
          <w:p w:rsidR="00AF2419" w:rsidRPr="00554B01" w:rsidRDefault="00AF2419" w:rsidP="007678D2">
            <w:pPr>
              <w:jc w:val="both"/>
              <w:rPr>
                <w:lang w:val="uk-UA"/>
              </w:rPr>
            </w:pPr>
            <w:r w:rsidRPr="00554B01">
              <w:rPr>
                <w:lang w:val="uk-UA"/>
              </w:rPr>
              <w:t xml:space="preserve">Протокол уповноваженої особи </w:t>
            </w:r>
            <w:r w:rsidR="008A08C0" w:rsidRPr="00554B01">
              <w:rPr>
                <w:lang w:val="uk-UA"/>
              </w:rPr>
              <w:t xml:space="preserve">ДЕРЖАВНОЇ ЕКОЛОГІЧНОЇ ІНСПЕКЦІЇ У ВОЛИНСЬКІЙ ОБЛАСТІ </w:t>
            </w:r>
            <w:r w:rsidRPr="00554B01">
              <w:rPr>
                <w:lang w:val="uk-UA"/>
              </w:rPr>
              <w:t xml:space="preserve">№ </w:t>
            </w:r>
            <w:r w:rsidR="008836DA" w:rsidRPr="007678D2">
              <w:rPr>
                <w:lang w:val="uk-UA"/>
              </w:rPr>
              <w:t>1</w:t>
            </w:r>
            <w:r w:rsidR="007678D2" w:rsidRPr="007678D2">
              <w:rPr>
                <w:lang w:val="uk-UA"/>
              </w:rPr>
              <w:t>8</w:t>
            </w:r>
            <w:r w:rsidRPr="007678D2">
              <w:rPr>
                <w:lang w:val="uk-UA"/>
              </w:rPr>
              <w:t xml:space="preserve">  </w:t>
            </w:r>
            <w:r w:rsidRPr="007C2C9F">
              <w:rPr>
                <w:lang w:val="uk-UA"/>
              </w:rPr>
              <w:t xml:space="preserve">від  </w:t>
            </w:r>
            <w:r w:rsidR="007C2C9F">
              <w:rPr>
                <w:lang w:val="uk-UA"/>
              </w:rPr>
              <w:t>2</w:t>
            </w:r>
            <w:r w:rsidR="008836DA">
              <w:rPr>
                <w:lang w:val="uk-UA"/>
              </w:rPr>
              <w:t>7</w:t>
            </w:r>
            <w:r w:rsidR="007C2C9F">
              <w:rPr>
                <w:lang w:val="uk-UA"/>
              </w:rPr>
              <w:t xml:space="preserve"> лютого</w:t>
            </w:r>
            <w:r w:rsidR="00AB515A" w:rsidRPr="00554B01">
              <w:rPr>
                <w:lang w:val="uk-UA"/>
              </w:rPr>
              <w:t xml:space="preserve"> 202</w:t>
            </w:r>
            <w:r w:rsidR="009F05A9">
              <w:rPr>
                <w:lang w:val="uk-UA"/>
              </w:rPr>
              <w:t>5</w:t>
            </w:r>
            <w:r w:rsidR="008B6BEB" w:rsidRPr="00554B01">
              <w:rPr>
                <w:lang w:val="uk-UA"/>
              </w:rPr>
              <w:t xml:space="preserve"> року</w:t>
            </w:r>
            <w:r w:rsidRPr="00554B01">
              <w:rPr>
                <w:lang w:val="uk-UA"/>
              </w:rPr>
              <w:t xml:space="preserve"> </w:t>
            </w:r>
          </w:p>
        </w:tc>
      </w:tr>
    </w:tbl>
    <w:p w:rsidR="001A4C30" w:rsidRDefault="001A4C30" w:rsidP="000909D3">
      <w:pPr>
        <w:jc w:val="center"/>
        <w:rPr>
          <w:b/>
          <w:i/>
          <w:lang w:val="uk-UA"/>
        </w:rPr>
      </w:pPr>
    </w:p>
    <w:p w:rsidR="006923C8" w:rsidRDefault="006923C8" w:rsidP="000909D3">
      <w:pPr>
        <w:jc w:val="center"/>
        <w:rPr>
          <w:b/>
          <w:i/>
          <w:lang w:val="uk-UA"/>
        </w:rPr>
      </w:pPr>
    </w:p>
    <w:p w:rsidR="000909D3" w:rsidRPr="007C2C9F" w:rsidRDefault="000909D3" w:rsidP="000909D3">
      <w:pPr>
        <w:jc w:val="center"/>
        <w:rPr>
          <w:b/>
          <w:i/>
          <w:sz w:val="23"/>
          <w:szCs w:val="23"/>
          <w:lang w:val="uk-UA"/>
        </w:rPr>
      </w:pPr>
      <w:r w:rsidRPr="007C2C9F">
        <w:rPr>
          <w:b/>
          <w:i/>
          <w:sz w:val="23"/>
          <w:szCs w:val="23"/>
          <w:lang w:val="uk-UA"/>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rsidR="000909D3" w:rsidRPr="007C2C9F" w:rsidRDefault="000909D3" w:rsidP="000909D3">
      <w:pPr>
        <w:jc w:val="center"/>
        <w:rPr>
          <w:i/>
          <w:sz w:val="23"/>
          <w:szCs w:val="23"/>
          <w:lang w:val="uk-UA"/>
        </w:rPr>
      </w:pPr>
      <w:r w:rsidRPr="007C2C9F">
        <w:rPr>
          <w:i/>
          <w:sz w:val="23"/>
          <w:szCs w:val="23"/>
          <w:lang w:val="uk-UA"/>
        </w:rPr>
        <w:t>(відповідно до постанови КМУ від 11.10.2016 № 710 «Про ефективне використання державних коштів» (зі змінами))</w:t>
      </w:r>
    </w:p>
    <w:p w:rsidR="006923C8" w:rsidRPr="007C2C9F" w:rsidRDefault="006923C8" w:rsidP="000909D3">
      <w:pPr>
        <w:jc w:val="center"/>
        <w:rPr>
          <w:i/>
          <w:sz w:val="23"/>
          <w:szCs w:val="23"/>
          <w:lang w:val="uk-UA"/>
        </w:rPr>
      </w:pPr>
    </w:p>
    <w:p w:rsidR="000909D3" w:rsidRPr="007C2C9F" w:rsidRDefault="000909D3" w:rsidP="00235FAC">
      <w:pPr>
        <w:numPr>
          <w:ilvl w:val="0"/>
          <w:numId w:val="1"/>
        </w:numPr>
        <w:ind w:left="0" w:firstLine="0"/>
        <w:jc w:val="both"/>
        <w:rPr>
          <w:i/>
          <w:sz w:val="23"/>
          <w:szCs w:val="23"/>
          <w:lang w:val="uk-UA"/>
        </w:rPr>
      </w:pPr>
      <w:r w:rsidRPr="007C2C9F">
        <w:rPr>
          <w:b/>
          <w:i/>
          <w:sz w:val="23"/>
          <w:szCs w:val="23"/>
          <w:lang w:val="uk-UA"/>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008A08C0" w:rsidRPr="007C2C9F">
        <w:rPr>
          <w:i/>
          <w:sz w:val="23"/>
          <w:szCs w:val="23"/>
          <w:lang w:val="uk-UA"/>
        </w:rPr>
        <w:t>ДЕРЖАВНА ЕКОЛОГІЧНА ІНСПЕКЦІЯ У ВОЛИНСЬКІЙ ОБЛАСТІ</w:t>
      </w:r>
      <w:r w:rsidRPr="007C2C9F">
        <w:rPr>
          <w:i/>
          <w:sz w:val="23"/>
          <w:szCs w:val="23"/>
          <w:lang w:val="uk-UA"/>
        </w:rPr>
        <w:t>,</w:t>
      </w:r>
      <w:r w:rsidR="00804941" w:rsidRPr="007C2C9F">
        <w:rPr>
          <w:i/>
          <w:sz w:val="23"/>
          <w:szCs w:val="23"/>
          <w:lang w:val="uk-UA"/>
        </w:rPr>
        <w:t xml:space="preserve"> вул.</w:t>
      </w:r>
      <w:r w:rsidR="002453A7" w:rsidRPr="007C2C9F">
        <w:rPr>
          <w:i/>
          <w:sz w:val="23"/>
          <w:szCs w:val="23"/>
          <w:lang w:val="uk-UA"/>
        </w:rPr>
        <w:t xml:space="preserve"> </w:t>
      </w:r>
      <w:r w:rsidR="00AF2419" w:rsidRPr="007C2C9F">
        <w:rPr>
          <w:i/>
          <w:sz w:val="23"/>
          <w:szCs w:val="23"/>
          <w:lang w:val="uk-UA"/>
        </w:rPr>
        <w:t>Степана Бандери</w:t>
      </w:r>
      <w:r w:rsidR="00804941" w:rsidRPr="007C2C9F">
        <w:rPr>
          <w:i/>
          <w:sz w:val="23"/>
          <w:szCs w:val="23"/>
          <w:lang w:val="uk-UA"/>
        </w:rPr>
        <w:t>,</w:t>
      </w:r>
      <w:r w:rsidR="00B51663" w:rsidRPr="007C2C9F">
        <w:rPr>
          <w:i/>
          <w:sz w:val="23"/>
          <w:szCs w:val="23"/>
          <w:lang w:val="uk-UA"/>
        </w:rPr>
        <w:t xml:space="preserve"> </w:t>
      </w:r>
      <w:r w:rsidR="00AF2419" w:rsidRPr="007C2C9F">
        <w:rPr>
          <w:i/>
          <w:sz w:val="23"/>
          <w:szCs w:val="23"/>
          <w:lang w:val="uk-UA"/>
        </w:rPr>
        <w:t>20</w:t>
      </w:r>
      <w:r w:rsidR="00804941" w:rsidRPr="007C2C9F">
        <w:rPr>
          <w:i/>
          <w:sz w:val="23"/>
          <w:szCs w:val="23"/>
          <w:lang w:val="uk-UA"/>
        </w:rPr>
        <w:t>,</w:t>
      </w:r>
      <w:r w:rsidRPr="007C2C9F">
        <w:rPr>
          <w:i/>
          <w:sz w:val="23"/>
          <w:szCs w:val="23"/>
          <w:lang w:val="uk-UA"/>
        </w:rPr>
        <w:t xml:space="preserve"> </w:t>
      </w:r>
      <w:r w:rsidR="00AF2419" w:rsidRPr="007C2C9F">
        <w:rPr>
          <w:i/>
          <w:sz w:val="23"/>
          <w:szCs w:val="23"/>
          <w:lang w:val="uk-UA"/>
        </w:rPr>
        <w:t>м</w:t>
      </w:r>
      <w:r w:rsidR="00804941" w:rsidRPr="007C2C9F">
        <w:rPr>
          <w:i/>
          <w:sz w:val="23"/>
          <w:szCs w:val="23"/>
          <w:lang w:val="uk-UA"/>
        </w:rPr>
        <w:t>.</w:t>
      </w:r>
      <w:r w:rsidR="00B51663" w:rsidRPr="007C2C9F">
        <w:rPr>
          <w:i/>
          <w:sz w:val="23"/>
          <w:szCs w:val="23"/>
          <w:lang w:val="uk-UA"/>
        </w:rPr>
        <w:t xml:space="preserve"> </w:t>
      </w:r>
      <w:r w:rsidR="00AF2419" w:rsidRPr="007C2C9F">
        <w:rPr>
          <w:i/>
          <w:sz w:val="23"/>
          <w:szCs w:val="23"/>
          <w:lang w:val="uk-UA"/>
        </w:rPr>
        <w:t>Луцьк</w:t>
      </w:r>
      <w:r w:rsidR="00804941" w:rsidRPr="007C2C9F">
        <w:rPr>
          <w:i/>
          <w:sz w:val="23"/>
          <w:szCs w:val="23"/>
          <w:lang w:val="uk-UA"/>
        </w:rPr>
        <w:t>,</w:t>
      </w:r>
      <w:r w:rsidR="00D949FD" w:rsidRPr="007C2C9F">
        <w:rPr>
          <w:i/>
          <w:sz w:val="23"/>
          <w:szCs w:val="23"/>
          <w:lang w:val="uk-UA"/>
        </w:rPr>
        <w:t xml:space="preserve"> Волинська обл.,</w:t>
      </w:r>
      <w:r w:rsidR="00804941" w:rsidRPr="007C2C9F">
        <w:rPr>
          <w:i/>
          <w:sz w:val="23"/>
          <w:szCs w:val="23"/>
          <w:lang w:val="uk-UA"/>
        </w:rPr>
        <w:t xml:space="preserve"> 4</w:t>
      </w:r>
      <w:r w:rsidR="00AF2419" w:rsidRPr="007C2C9F">
        <w:rPr>
          <w:i/>
          <w:sz w:val="23"/>
          <w:szCs w:val="23"/>
          <w:lang w:val="uk-UA"/>
        </w:rPr>
        <w:t>3</w:t>
      </w:r>
      <w:r w:rsidR="00D949FD" w:rsidRPr="007C2C9F">
        <w:rPr>
          <w:i/>
          <w:sz w:val="23"/>
          <w:szCs w:val="23"/>
          <w:lang w:val="uk-UA"/>
        </w:rPr>
        <w:t>025</w:t>
      </w:r>
      <w:r w:rsidR="00804941" w:rsidRPr="007C2C9F">
        <w:rPr>
          <w:i/>
          <w:sz w:val="23"/>
          <w:szCs w:val="23"/>
          <w:lang w:val="uk-UA"/>
        </w:rPr>
        <w:t xml:space="preserve">, </w:t>
      </w:r>
      <w:r w:rsidRPr="007C2C9F">
        <w:rPr>
          <w:i/>
          <w:sz w:val="23"/>
          <w:szCs w:val="23"/>
          <w:lang w:val="uk-UA"/>
        </w:rPr>
        <w:t xml:space="preserve">код за ЄДРПОУ — </w:t>
      </w:r>
      <w:r w:rsidR="00D949FD" w:rsidRPr="007C2C9F">
        <w:rPr>
          <w:i/>
          <w:sz w:val="23"/>
          <w:szCs w:val="23"/>
          <w:lang w:val="uk-UA"/>
        </w:rPr>
        <w:t>38009738</w:t>
      </w:r>
      <w:r w:rsidRPr="007C2C9F">
        <w:rPr>
          <w:i/>
          <w:sz w:val="23"/>
          <w:szCs w:val="23"/>
          <w:lang w:val="uk-UA"/>
        </w:rPr>
        <w:t>; категорія замовника —</w:t>
      </w:r>
      <w:r w:rsidR="00D949FD" w:rsidRPr="007C2C9F">
        <w:rPr>
          <w:sz w:val="23"/>
          <w:szCs w:val="23"/>
          <w:lang w:eastAsia="uk-UA"/>
        </w:rPr>
        <w:t xml:space="preserve"> </w:t>
      </w:r>
      <w:proofErr w:type="spellStart"/>
      <w:r w:rsidR="00D949FD" w:rsidRPr="007C2C9F">
        <w:rPr>
          <w:i/>
          <w:sz w:val="23"/>
          <w:szCs w:val="23"/>
          <w:lang w:eastAsia="uk-UA"/>
        </w:rPr>
        <w:t>юридичні</w:t>
      </w:r>
      <w:proofErr w:type="spellEnd"/>
      <w:r w:rsidR="00D949FD" w:rsidRPr="007C2C9F">
        <w:rPr>
          <w:i/>
          <w:sz w:val="23"/>
          <w:szCs w:val="23"/>
          <w:lang w:eastAsia="uk-UA"/>
        </w:rPr>
        <w:t xml:space="preserve"> особи, </w:t>
      </w:r>
      <w:proofErr w:type="spellStart"/>
      <w:r w:rsidR="00D949FD" w:rsidRPr="007C2C9F">
        <w:rPr>
          <w:i/>
          <w:sz w:val="23"/>
          <w:szCs w:val="23"/>
          <w:lang w:eastAsia="uk-UA"/>
        </w:rPr>
        <w:t>які</w:t>
      </w:r>
      <w:proofErr w:type="spellEnd"/>
      <w:r w:rsidR="00D949FD" w:rsidRPr="007C2C9F">
        <w:rPr>
          <w:i/>
          <w:sz w:val="23"/>
          <w:szCs w:val="23"/>
          <w:lang w:eastAsia="uk-UA"/>
        </w:rPr>
        <w:t xml:space="preserve"> </w:t>
      </w:r>
      <w:proofErr w:type="spellStart"/>
      <w:r w:rsidR="00D949FD" w:rsidRPr="007C2C9F">
        <w:rPr>
          <w:i/>
          <w:sz w:val="23"/>
          <w:szCs w:val="23"/>
          <w:lang w:eastAsia="uk-UA"/>
        </w:rPr>
        <w:t>забезпечують</w:t>
      </w:r>
      <w:proofErr w:type="spellEnd"/>
      <w:r w:rsidR="00D949FD" w:rsidRPr="007C2C9F">
        <w:rPr>
          <w:i/>
          <w:sz w:val="23"/>
          <w:szCs w:val="23"/>
          <w:lang w:eastAsia="uk-UA"/>
        </w:rPr>
        <w:t xml:space="preserve"> потреби </w:t>
      </w:r>
      <w:proofErr w:type="spellStart"/>
      <w:r w:rsidR="00D949FD" w:rsidRPr="007C2C9F">
        <w:rPr>
          <w:i/>
          <w:sz w:val="23"/>
          <w:szCs w:val="23"/>
          <w:lang w:eastAsia="uk-UA"/>
        </w:rPr>
        <w:t>держави</w:t>
      </w:r>
      <w:proofErr w:type="spellEnd"/>
      <w:r w:rsidR="00D949FD" w:rsidRPr="007C2C9F">
        <w:rPr>
          <w:i/>
          <w:sz w:val="23"/>
          <w:szCs w:val="23"/>
          <w:lang w:eastAsia="uk-UA"/>
        </w:rPr>
        <w:t xml:space="preserve"> </w:t>
      </w:r>
      <w:proofErr w:type="spellStart"/>
      <w:r w:rsidR="00D949FD" w:rsidRPr="007C2C9F">
        <w:rPr>
          <w:i/>
          <w:sz w:val="23"/>
          <w:szCs w:val="23"/>
          <w:lang w:eastAsia="uk-UA"/>
        </w:rPr>
        <w:t>або</w:t>
      </w:r>
      <w:proofErr w:type="spellEnd"/>
      <w:r w:rsidR="00D949FD" w:rsidRPr="007C2C9F">
        <w:rPr>
          <w:i/>
          <w:sz w:val="23"/>
          <w:szCs w:val="23"/>
          <w:lang w:eastAsia="uk-UA"/>
        </w:rPr>
        <w:t xml:space="preserve"> </w:t>
      </w:r>
      <w:proofErr w:type="spellStart"/>
      <w:r w:rsidR="00D949FD" w:rsidRPr="007C2C9F">
        <w:rPr>
          <w:i/>
          <w:sz w:val="23"/>
          <w:szCs w:val="23"/>
          <w:lang w:eastAsia="uk-UA"/>
        </w:rPr>
        <w:t>територіальної</w:t>
      </w:r>
      <w:proofErr w:type="spellEnd"/>
      <w:r w:rsidR="00D949FD" w:rsidRPr="007C2C9F">
        <w:rPr>
          <w:i/>
          <w:sz w:val="23"/>
          <w:szCs w:val="23"/>
          <w:lang w:eastAsia="uk-UA"/>
        </w:rPr>
        <w:t xml:space="preserve"> </w:t>
      </w:r>
      <w:proofErr w:type="spellStart"/>
      <w:r w:rsidR="00D949FD" w:rsidRPr="007C2C9F">
        <w:rPr>
          <w:i/>
          <w:sz w:val="23"/>
          <w:szCs w:val="23"/>
          <w:lang w:eastAsia="uk-UA"/>
        </w:rPr>
        <w:t>громади</w:t>
      </w:r>
      <w:proofErr w:type="spellEnd"/>
      <w:r w:rsidR="00D949FD" w:rsidRPr="007C2C9F">
        <w:rPr>
          <w:i/>
          <w:sz w:val="23"/>
          <w:szCs w:val="23"/>
          <w:lang w:eastAsia="uk-UA"/>
        </w:rPr>
        <w:t>.</w:t>
      </w:r>
    </w:p>
    <w:p w:rsidR="000909D3" w:rsidRPr="007C2C9F" w:rsidRDefault="000909D3" w:rsidP="000909D3">
      <w:pPr>
        <w:ind w:left="786" w:firstLine="567"/>
        <w:jc w:val="both"/>
        <w:rPr>
          <w:i/>
          <w:sz w:val="23"/>
          <w:szCs w:val="23"/>
          <w:lang w:val="uk-UA"/>
        </w:rPr>
      </w:pPr>
    </w:p>
    <w:p w:rsidR="001163C0" w:rsidRPr="007C2C9F" w:rsidRDefault="000909D3" w:rsidP="001163C0">
      <w:pPr>
        <w:pStyle w:val="1"/>
        <w:numPr>
          <w:ilvl w:val="0"/>
          <w:numId w:val="1"/>
        </w:numPr>
        <w:shd w:val="clear" w:color="auto" w:fill="FFFFFF"/>
        <w:spacing w:before="0" w:beforeAutospacing="0" w:after="150" w:afterAutospacing="0"/>
        <w:jc w:val="both"/>
        <w:textAlignment w:val="baseline"/>
        <w:rPr>
          <w:b w:val="0"/>
          <w:i/>
          <w:sz w:val="23"/>
          <w:szCs w:val="23"/>
        </w:rPr>
      </w:pPr>
      <w:r w:rsidRPr="007C2C9F">
        <w:rPr>
          <w:i/>
          <w:sz w:val="23"/>
          <w:szCs w:val="23"/>
        </w:rPr>
        <w:t xml:space="preserve">Назва предмета закупівлі із зазначенням коду за Єдиним закупівельним словником </w:t>
      </w:r>
      <w:r w:rsidR="00CF0075" w:rsidRPr="007C2C9F">
        <w:rPr>
          <w:i/>
          <w:sz w:val="23"/>
          <w:szCs w:val="23"/>
          <w:lang w:val="ru-RU"/>
        </w:rPr>
        <w:t xml:space="preserve">             </w:t>
      </w:r>
      <w:r w:rsidR="009F05A9" w:rsidRPr="007C2C9F">
        <w:rPr>
          <w:b w:val="0"/>
          <w:i/>
          <w:sz w:val="23"/>
          <w:szCs w:val="23"/>
        </w:rPr>
        <w:t>Послуги з проведення експертизи (випробування)</w:t>
      </w:r>
      <w:r w:rsidR="00DB232E" w:rsidRPr="007C2C9F">
        <w:rPr>
          <w:b w:val="0"/>
          <w:i/>
          <w:sz w:val="23"/>
          <w:szCs w:val="23"/>
        </w:rPr>
        <w:t xml:space="preserve"> зразків</w:t>
      </w:r>
      <w:r w:rsidR="009F05A9" w:rsidRPr="007C2C9F">
        <w:rPr>
          <w:b w:val="0"/>
          <w:i/>
          <w:sz w:val="23"/>
          <w:szCs w:val="23"/>
        </w:rPr>
        <w:t xml:space="preserve"> нафтопродуктів (автомобільного бензину, дизельного палива) під час здійснення заходів державного ринкового нагляду</w:t>
      </w:r>
      <w:r w:rsidR="00DF5222" w:rsidRPr="007C2C9F">
        <w:rPr>
          <w:b w:val="0"/>
          <w:i/>
          <w:color w:val="000000"/>
          <w:sz w:val="23"/>
          <w:szCs w:val="23"/>
          <w:lang w:eastAsia="ru-RU"/>
        </w:rPr>
        <w:t xml:space="preserve"> </w:t>
      </w:r>
      <w:r w:rsidR="00CF0075" w:rsidRPr="007C2C9F">
        <w:rPr>
          <w:b w:val="0"/>
          <w:i/>
          <w:color w:val="000000"/>
          <w:sz w:val="23"/>
          <w:szCs w:val="23"/>
          <w:lang w:eastAsia="ru-RU"/>
        </w:rPr>
        <w:t>(</w:t>
      </w:r>
      <w:r w:rsidR="009F05A9" w:rsidRPr="007C2C9F">
        <w:rPr>
          <w:b w:val="0"/>
          <w:i/>
          <w:color w:val="000000"/>
          <w:sz w:val="23"/>
          <w:szCs w:val="23"/>
          <w:lang w:eastAsia="ru-RU"/>
        </w:rPr>
        <w:t>к</w:t>
      </w:r>
      <w:r w:rsidR="009F05A9" w:rsidRPr="007C2C9F">
        <w:rPr>
          <w:b w:val="0"/>
          <w:bCs w:val="0"/>
          <w:i/>
          <w:sz w:val="23"/>
          <w:szCs w:val="23"/>
        </w:rPr>
        <w:t xml:space="preserve">од </w:t>
      </w:r>
      <w:proofErr w:type="spellStart"/>
      <w:r w:rsidR="009F05A9" w:rsidRPr="007C2C9F">
        <w:rPr>
          <w:b w:val="0"/>
          <w:bCs w:val="0"/>
          <w:i/>
          <w:sz w:val="23"/>
          <w:szCs w:val="23"/>
        </w:rPr>
        <w:t>ДК</w:t>
      </w:r>
      <w:proofErr w:type="spellEnd"/>
      <w:r w:rsidR="009F05A9" w:rsidRPr="007C2C9F">
        <w:rPr>
          <w:b w:val="0"/>
          <w:bCs w:val="0"/>
          <w:i/>
          <w:sz w:val="23"/>
          <w:szCs w:val="23"/>
        </w:rPr>
        <w:t xml:space="preserve"> 021:2015: </w:t>
      </w:r>
      <w:r w:rsidR="009F05A9" w:rsidRPr="007C2C9F">
        <w:rPr>
          <w:b w:val="0"/>
          <w:i/>
          <w:sz w:val="23"/>
          <w:szCs w:val="23"/>
        </w:rPr>
        <w:t>71900000-7 - Лабораторні послуги</w:t>
      </w:r>
      <w:r w:rsidR="00CF0075" w:rsidRPr="007C2C9F">
        <w:rPr>
          <w:b w:val="0"/>
          <w:i/>
          <w:color w:val="000000"/>
          <w:sz w:val="23"/>
          <w:szCs w:val="23"/>
          <w:lang w:eastAsia="ru-RU"/>
        </w:rPr>
        <w:t>)</w:t>
      </w:r>
      <w:r w:rsidR="006104D2" w:rsidRPr="007C2C9F">
        <w:rPr>
          <w:b w:val="0"/>
          <w:i/>
          <w:color w:val="000000"/>
          <w:sz w:val="23"/>
          <w:szCs w:val="23"/>
          <w:lang w:eastAsia="ru-RU"/>
        </w:rPr>
        <w:t>.</w:t>
      </w:r>
    </w:p>
    <w:p w:rsidR="001163C0" w:rsidRPr="007C2C9F" w:rsidRDefault="001163C0" w:rsidP="00CF0075">
      <w:pPr>
        <w:pStyle w:val="1"/>
        <w:numPr>
          <w:ilvl w:val="0"/>
          <w:numId w:val="1"/>
        </w:numPr>
        <w:shd w:val="clear" w:color="auto" w:fill="FFFFFF"/>
        <w:spacing w:before="0" w:beforeAutospacing="0" w:after="150" w:afterAutospacing="0"/>
        <w:jc w:val="both"/>
        <w:textAlignment w:val="baseline"/>
        <w:rPr>
          <w:b w:val="0"/>
          <w:i/>
          <w:sz w:val="23"/>
          <w:szCs w:val="23"/>
        </w:rPr>
      </w:pPr>
      <w:proofErr w:type="spellStart"/>
      <w:r w:rsidRPr="007C2C9F">
        <w:rPr>
          <w:i/>
          <w:sz w:val="23"/>
          <w:szCs w:val="23"/>
        </w:rPr>
        <w:t>Обгрунтування</w:t>
      </w:r>
      <w:proofErr w:type="spellEnd"/>
      <w:r w:rsidRPr="007C2C9F">
        <w:rPr>
          <w:i/>
          <w:sz w:val="23"/>
          <w:szCs w:val="23"/>
        </w:rPr>
        <w:t xml:space="preserve"> доцільності закупівлі: </w:t>
      </w:r>
      <w:r w:rsidR="009F05A9" w:rsidRPr="007C2C9F">
        <w:rPr>
          <w:b w:val="0"/>
          <w:i/>
          <w:sz w:val="23"/>
          <w:szCs w:val="23"/>
        </w:rPr>
        <w:t>Замовлення</w:t>
      </w:r>
      <w:r w:rsidR="00774877" w:rsidRPr="007C2C9F">
        <w:rPr>
          <w:b w:val="0"/>
          <w:i/>
          <w:sz w:val="23"/>
          <w:szCs w:val="23"/>
        </w:rPr>
        <w:t xml:space="preserve"> </w:t>
      </w:r>
      <w:r w:rsidR="009F05A9" w:rsidRPr="007C2C9F">
        <w:rPr>
          <w:b w:val="0"/>
          <w:i/>
          <w:sz w:val="23"/>
          <w:szCs w:val="23"/>
        </w:rPr>
        <w:t xml:space="preserve">послуг з проведення експертизи (випробування) </w:t>
      </w:r>
      <w:r w:rsidR="0089675A">
        <w:rPr>
          <w:b w:val="0"/>
          <w:i/>
          <w:sz w:val="23"/>
          <w:szCs w:val="23"/>
        </w:rPr>
        <w:t xml:space="preserve">зразків </w:t>
      </w:r>
      <w:r w:rsidR="009F05A9" w:rsidRPr="007C2C9F">
        <w:rPr>
          <w:b w:val="0"/>
          <w:i/>
          <w:sz w:val="23"/>
          <w:szCs w:val="23"/>
        </w:rPr>
        <w:t>нафтопродуктів (автомобільного бензину, дизельного палива) під час здійснення заходів державного ринкового нагляду</w:t>
      </w:r>
      <w:r w:rsidR="009F05A9" w:rsidRPr="007C2C9F">
        <w:rPr>
          <w:b w:val="0"/>
          <w:i/>
          <w:color w:val="000000"/>
          <w:sz w:val="23"/>
          <w:szCs w:val="23"/>
          <w:lang w:eastAsia="ru-RU"/>
        </w:rPr>
        <w:t xml:space="preserve"> </w:t>
      </w:r>
      <w:r w:rsidR="00774877" w:rsidRPr="007C2C9F">
        <w:rPr>
          <w:b w:val="0"/>
          <w:i/>
          <w:sz w:val="23"/>
          <w:szCs w:val="23"/>
        </w:rPr>
        <w:t xml:space="preserve">здійснюється для забезпечення </w:t>
      </w:r>
      <w:r w:rsidR="007358D4">
        <w:rPr>
          <w:b w:val="0"/>
          <w:i/>
          <w:sz w:val="23"/>
          <w:szCs w:val="23"/>
        </w:rPr>
        <w:t>ефективної</w:t>
      </w:r>
      <w:r w:rsidR="00774877" w:rsidRPr="007C2C9F">
        <w:rPr>
          <w:b w:val="0"/>
          <w:i/>
          <w:sz w:val="23"/>
          <w:szCs w:val="23"/>
        </w:rPr>
        <w:t xml:space="preserve"> роботи </w:t>
      </w:r>
      <w:r w:rsidR="009F05A9" w:rsidRPr="007C2C9F">
        <w:rPr>
          <w:b w:val="0"/>
          <w:i/>
          <w:sz w:val="23"/>
          <w:szCs w:val="23"/>
        </w:rPr>
        <w:t xml:space="preserve">сектору державного ринкового нагляду </w:t>
      </w:r>
      <w:r w:rsidR="00774877" w:rsidRPr="007C2C9F">
        <w:rPr>
          <w:b w:val="0"/>
          <w:i/>
          <w:sz w:val="23"/>
          <w:szCs w:val="23"/>
        </w:rPr>
        <w:t>під час виконання функцій та завдань</w:t>
      </w:r>
      <w:r w:rsidR="009F05A9" w:rsidRPr="007C2C9F">
        <w:rPr>
          <w:b w:val="0"/>
          <w:i/>
          <w:sz w:val="23"/>
          <w:szCs w:val="23"/>
        </w:rPr>
        <w:t xml:space="preserve"> з проведення перевірок суб’єктів господарювання, що займаються реалізацією нафтопродуктів </w:t>
      </w:r>
      <w:r w:rsidR="008A08C0" w:rsidRPr="007C2C9F">
        <w:rPr>
          <w:b w:val="0"/>
          <w:i/>
          <w:sz w:val="23"/>
          <w:szCs w:val="23"/>
        </w:rPr>
        <w:t>.</w:t>
      </w:r>
    </w:p>
    <w:p w:rsidR="000909D3" w:rsidRPr="00C84742" w:rsidRDefault="000909D3" w:rsidP="00C61D3A">
      <w:pPr>
        <w:numPr>
          <w:ilvl w:val="0"/>
          <w:numId w:val="1"/>
        </w:numPr>
        <w:ind w:left="0" w:firstLine="0"/>
        <w:jc w:val="both"/>
        <w:rPr>
          <w:i/>
          <w:sz w:val="23"/>
          <w:szCs w:val="23"/>
          <w:lang w:val="uk-UA"/>
        </w:rPr>
      </w:pPr>
      <w:r w:rsidRPr="007C2C9F">
        <w:rPr>
          <w:b/>
          <w:i/>
          <w:sz w:val="23"/>
          <w:szCs w:val="23"/>
          <w:lang w:val="uk-UA"/>
        </w:rPr>
        <w:t xml:space="preserve">Ідентифікатор закупівлі: </w:t>
      </w:r>
      <w:r w:rsidR="00C84742" w:rsidRPr="00C84742">
        <w:rPr>
          <w:i/>
          <w:color w:val="333333"/>
          <w:sz w:val="23"/>
          <w:szCs w:val="23"/>
          <w:u w:val="single"/>
          <w:shd w:val="clear" w:color="auto" w:fill="FFFFFF"/>
        </w:rPr>
        <w:t>UA-2025-02-27-005361-a</w:t>
      </w:r>
      <w:r w:rsidR="00C84742" w:rsidRPr="00C84742">
        <w:rPr>
          <w:i/>
          <w:color w:val="333333"/>
          <w:sz w:val="23"/>
          <w:szCs w:val="23"/>
          <w:u w:val="single"/>
          <w:shd w:val="clear" w:color="auto" w:fill="FFFFFF"/>
          <w:lang w:val="en-US"/>
        </w:rPr>
        <w:t>.</w:t>
      </w:r>
    </w:p>
    <w:p w:rsidR="00DB232E" w:rsidRPr="007C2C9F" w:rsidRDefault="00DB232E" w:rsidP="00DB232E">
      <w:pPr>
        <w:jc w:val="both"/>
        <w:rPr>
          <w:i/>
          <w:sz w:val="23"/>
          <w:szCs w:val="23"/>
          <w:lang w:val="uk-UA"/>
        </w:rPr>
      </w:pPr>
    </w:p>
    <w:p w:rsidR="000A1DC7" w:rsidRPr="007C2C9F" w:rsidRDefault="000A1DC7" w:rsidP="000A1DC7">
      <w:pPr>
        <w:numPr>
          <w:ilvl w:val="0"/>
          <w:numId w:val="1"/>
        </w:numPr>
        <w:ind w:left="0" w:firstLine="0"/>
        <w:jc w:val="both"/>
        <w:rPr>
          <w:i/>
          <w:sz w:val="23"/>
          <w:szCs w:val="23"/>
          <w:lang w:val="uk-UA"/>
        </w:rPr>
      </w:pPr>
      <w:proofErr w:type="spellStart"/>
      <w:r w:rsidRPr="007C2C9F">
        <w:rPr>
          <w:b/>
          <w:i/>
          <w:sz w:val="23"/>
          <w:szCs w:val="23"/>
          <w:lang w:val="uk-UA"/>
        </w:rPr>
        <w:t>Обгрунтування</w:t>
      </w:r>
      <w:proofErr w:type="spellEnd"/>
      <w:r w:rsidRPr="007C2C9F">
        <w:rPr>
          <w:b/>
          <w:i/>
          <w:sz w:val="23"/>
          <w:szCs w:val="23"/>
          <w:lang w:val="uk-UA"/>
        </w:rPr>
        <w:t xml:space="preserve"> обсягів закупівлі:</w:t>
      </w:r>
      <w:r w:rsidRPr="007C2C9F">
        <w:rPr>
          <w:i/>
          <w:sz w:val="23"/>
          <w:szCs w:val="23"/>
          <w:lang w:val="uk-UA"/>
        </w:rPr>
        <w:t xml:space="preserve"> Обсяги визначено відповідно до очікуваної потреби</w:t>
      </w:r>
      <w:r w:rsidR="005748B8" w:rsidRPr="007C2C9F">
        <w:rPr>
          <w:sz w:val="23"/>
          <w:szCs w:val="23"/>
          <w:lang w:val="uk-UA"/>
        </w:rPr>
        <w:t xml:space="preserve"> </w:t>
      </w:r>
      <w:r w:rsidR="009F05A9" w:rsidRPr="007C2C9F">
        <w:rPr>
          <w:i/>
          <w:color w:val="000000" w:themeColor="text1"/>
          <w:sz w:val="23"/>
          <w:szCs w:val="23"/>
          <w:lang w:val="uk-UA"/>
        </w:rPr>
        <w:t>надання вищевказаних послуг</w:t>
      </w:r>
      <w:r w:rsidRPr="007C2C9F">
        <w:rPr>
          <w:i/>
          <w:sz w:val="23"/>
          <w:szCs w:val="23"/>
          <w:lang w:val="uk-UA"/>
        </w:rPr>
        <w:t xml:space="preserve">, обрахованої Замовником в </w:t>
      </w:r>
      <w:r w:rsidRPr="007C2C9F">
        <w:rPr>
          <w:i/>
          <w:color w:val="000000"/>
          <w:sz w:val="23"/>
          <w:szCs w:val="23"/>
          <w:lang w:val="uk-UA"/>
        </w:rPr>
        <w:t xml:space="preserve">межах видатків, передбачених </w:t>
      </w:r>
      <w:r w:rsidR="009F05A9" w:rsidRPr="007C2C9F">
        <w:rPr>
          <w:i/>
          <w:color w:val="000000"/>
          <w:sz w:val="23"/>
          <w:szCs w:val="23"/>
          <w:lang w:val="uk-UA"/>
        </w:rPr>
        <w:t>державним бюджетом</w:t>
      </w:r>
      <w:r w:rsidR="006104D2" w:rsidRPr="007C2C9F">
        <w:rPr>
          <w:i/>
          <w:color w:val="000000" w:themeColor="text1"/>
          <w:sz w:val="23"/>
          <w:szCs w:val="23"/>
          <w:lang w:val="uk-UA"/>
        </w:rPr>
        <w:t>.</w:t>
      </w:r>
      <w:r w:rsidR="006104D2" w:rsidRPr="007C2C9F">
        <w:rPr>
          <w:sz w:val="23"/>
          <w:szCs w:val="23"/>
          <w:lang w:val="uk-UA"/>
        </w:rPr>
        <w:t xml:space="preserve"> </w:t>
      </w:r>
    </w:p>
    <w:p w:rsidR="000A1DC7" w:rsidRPr="007C2C9F" w:rsidRDefault="000A1DC7" w:rsidP="000A1DC7">
      <w:pPr>
        <w:jc w:val="both"/>
        <w:rPr>
          <w:i/>
          <w:sz w:val="23"/>
          <w:szCs w:val="23"/>
          <w:lang w:val="uk-UA"/>
        </w:rPr>
      </w:pPr>
    </w:p>
    <w:p w:rsidR="00245508" w:rsidRPr="007C2C9F" w:rsidRDefault="000A1DC7" w:rsidP="001A4C30">
      <w:pPr>
        <w:pStyle w:val="Default"/>
        <w:ind w:right="-1"/>
        <w:contextualSpacing/>
        <w:jc w:val="both"/>
        <w:rPr>
          <w:i/>
          <w:color w:val="auto"/>
          <w:sz w:val="23"/>
          <w:szCs w:val="23"/>
        </w:rPr>
      </w:pPr>
      <w:r w:rsidRPr="007C2C9F">
        <w:rPr>
          <w:b/>
          <w:i/>
          <w:sz w:val="23"/>
          <w:szCs w:val="23"/>
        </w:rPr>
        <w:t xml:space="preserve">6. </w:t>
      </w:r>
      <w:r w:rsidR="000909D3" w:rsidRPr="007C2C9F">
        <w:rPr>
          <w:b/>
          <w:i/>
          <w:sz w:val="23"/>
          <w:szCs w:val="23"/>
        </w:rPr>
        <w:t>Обґрунтування технічних та якісних характеристик предмета закупівлі:</w:t>
      </w:r>
      <w:r w:rsidR="000909D3" w:rsidRPr="007C2C9F">
        <w:rPr>
          <w:i/>
          <w:sz w:val="23"/>
          <w:szCs w:val="23"/>
        </w:rPr>
        <w:t xml:space="preserve"> </w:t>
      </w:r>
      <w:r w:rsidR="00245508" w:rsidRPr="007C2C9F">
        <w:rPr>
          <w:i/>
          <w:sz w:val="23"/>
          <w:szCs w:val="23"/>
        </w:rPr>
        <w:t>Випробувальна лабораторія повинна мати атестат акредитації на право проведення випробувань нафтопродуктів (</w:t>
      </w:r>
      <w:r w:rsidR="00245508" w:rsidRPr="007C2C9F">
        <w:rPr>
          <w:i/>
          <w:color w:val="auto"/>
          <w:sz w:val="23"/>
          <w:szCs w:val="23"/>
        </w:rPr>
        <w:t>палива: бензини автомобільні, паливо дизельне</w:t>
      </w:r>
      <w:r w:rsidR="00245508" w:rsidRPr="007C2C9F">
        <w:rPr>
          <w:i/>
          <w:sz w:val="23"/>
          <w:szCs w:val="23"/>
        </w:rPr>
        <w:t>) за показниками якості та безпеки, виданий Національним органом з акредитації та відповідати вимогам ДСТУ І</w:t>
      </w:r>
      <w:r w:rsidR="00245508" w:rsidRPr="007C2C9F">
        <w:rPr>
          <w:i/>
          <w:sz w:val="23"/>
          <w:szCs w:val="23"/>
          <w:lang w:val="en-US"/>
        </w:rPr>
        <w:t>S</w:t>
      </w:r>
      <w:r w:rsidR="00245508" w:rsidRPr="007C2C9F">
        <w:rPr>
          <w:i/>
          <w:sz w:val="23"/>
          <w:szCs w:val="23"/>
        </w:rPr>
        <w:t>0/</w:t>
      </w:r>
      <w:r w:rsidR="00245508" w:rsidRPr="007C2C9F">
        <w:rPr>
          <w:i/>
          <w:sz w:val="23"/>
          <w:szCs w:val="23"/>
          <w:lang w:val="en-US"/>
        </w:rPr>
        <w:t>I</w:t>
      </w:r>
      <w:proofErr w:type="spellStart"/>
      <w:r w:rsidR="00245508" w:rsidRPr="007C2C9F">
        <w:rPr>
          <w:i/>
          <w:sz w:val="23"/>
          <w:szCs w:val="23"/>
        </w:rPr>
        <w:t>ЕС</w:t>
      </w:r>
      <w:proofErr w:type="spellEnd"/>
      <w:r w:rsidR="00245508" w:rsidRPr="007C2C9F">
        <w:rPr>
          <w:i/>
          <w:sz w:val="23"/>
          <w:szCs w:val="23"/>
        </w:rPr>
        <w:t xml:space="preserve"> 17025. У разі залучення до випробування третіх осіб, надати їх копію атестату акредитації. Проведення експертизи (випробування) відповідно до вимог  Технічного регламенту зважаючи на вимоги національних стандартів.</w:t>
      </w:r>
    </w:p>
    <w:p w:rsidR="001966E6" w:rsidRPr="007C2C9F" w:rsidRDefault="001966E6" w:rsidP="001966E6">
      <w:pPr>
        <w:jc w:val="both"/>
        <w:rPr>
          <w:i/>
          <w:sz w:val="23"/>
          <w:szCs w:val="23"/>
          <w:lang w:val="uk-UA"/>
        </w:rPr>
      </w:pPr>
    </w:p>
    <w:p w:rsidR="001F0E33" w:rsidRPr="007C2C9F" w:rsidRDefault="001966E6" w:rsidP="001966E6">
      <w:pPr>
        <w:jc w:val="both"/>
        <w:rPr>
          <w:i/>
          <w:sz w:val="23"/>
          <w:szCs w:val="23"/>
          <w:lang w:val="uk-UA"/>
        </w:rPr>
      </w:pPr>
      <w:r w:rsidRPr="007C2C9F">
        <w:rPr>
          <w:b/>
          <w:i/>
          <w:sz w:val="23"/>
          <w:szCs w:val="23"/>
          <w:lang w:val="uk-UA"/>
        </w:rPr>
        <w:t>7.</w:t>
      </w:r>
      <w:r w:rsidRPr="007C2C9F">
        <w:rPr>
          <w:i/>
          <w:sz w:val="23"/>
          <w:szCs w:val="23"/>
          <w:lang w:val="uk-UA"/>
        </w:rPr>
        <w:t xml:space="preserve"> </w:t>
      </w:r>
      <w:r w:rsidR="001F0E33" w:rsidRPr="007C2C9F">
        <w:rPr>
          <w:b/>
          <w:i/>
          <w:sz w:val="23"/>
          <w:szCs w:val="23"/>
          <w:lang w:val="uk-UA"/>
        </w:rPr>
        <w:t xml:space="preserve">Очікувана вартість предмета закупівлі: </w:t>
      </w:r>
      <w:r w:rsidR="00053576">
        <w:rPr>
          <w:b/>
          <w:i/>
          <w:sz w:val="23"/>
          <w:szCs w:val="23"/>
          <w:lang w:val="uk-UA"/>
        </w:rPr>
        <w:t xml:space="preserve">176 196,00 грн. </w:t>
      </w:r>
      <w:r w:rsidR="001F0E33" w:rsidRPr="007C2C9F">
        <w:rPr>
          <w:b/>
          <w:i/>
          <w:sz w:val="23"/>
          <w:szCs w:val="23"/>
          <w:lang w:val="uk-UA"/>
        </w:rPr>
        <w:t xml:space="preserve"> з ПДВ.</w:t>
      </w:r>
    </w:p>
    <w:p w:rsidR="001966E6" w:rsidRPr="007C2C9F" w:rsidRDefault="001966E6" w:rsidP="001966E6">
      <w:pPr>
        <w:jc w:val="both"/>
        <w:rPr>
          <w:b/>
          <w:i/>
          <w:sz w:val="23"/>
          <w:szCs w:val="23"/>
          <w:lang w:val="uk-UA"/>
        </w:rPr>
      </w:pPr>
    </w:p>
    <w:p w:rsidR="00CF0075" w:rsidRDefault="001966E6" w:rsidP="00F370D4">
      <w:pPr>
        <w:jc w:val="both"/>
        <w:rPr>
          <w:i/>
          <w:color w:val="000000" w:themeColor="text1"/>
          <w:sz w:val="23"/>
          <w:szCs w:val="23"/>
          <w:lang w:val="uk-UA"/>
        </w:rPr>
      </w:pPr>
      <w:r w:rsidRPr="00F370D4">
        <w:rPr>
          <w:b/>
          <w:i/>
          <w:sz w:val="23"/>
          <w:szCs w:val="23"/>
          <w:lang w:val="uk-UA"/>
        </w:rPr>
        <w:t xml:space="preserve">8. </w:t>
      </w:r>
      <w:r w:rsidR="00CF0075" w:rsidRPr="00F370D4">
        <w:rPr>
          <w:b/>
          <w:i/>
          <w:sz w:val="23"/>
          <w:szCs w:val="23"/>
          <w:lang w:val="uk-UA"/>
        </w:rPr>
        <w:t>Обґрунтування розміру бюджетного призначення/очікуваної вартості предмета закупівлі:</w:t>
      </w:r>
      <w:r w:rsidR="007C2C9F" w:rsidRPr="00F370D4">
        <w:rPr>
          <w:b/>
          <w:i/>
          <w:sz w:val="23"/>
          <w:szCs w:val="23"/>
          <w:lang w:val="uk-UA"/>
        </w:rPr>
        <w:t xml:space="preserve"> </w:t>
      </w:r>
      <w:r w:rsidR="007C2C9F" w:rsidRPr="00F370D4">
        <w:rPr>
          <w:i/>
          <w:color w:val="000000" w:themeColor="text1"/>
          <w:sz w:val="23"/>
          <w:szCs w:val="23"/>
          <w:lang w:val="uk-UA"/>
        </w:rPr>
        <w:t xml:space="preserve">При визначені очікуваної вартості застосовувався метод моніторингу (порівняння) ринкових цін на послуги з проведення експертизи (випробування) </w:t>
      </w:r>
      <w:r w:rsidR="006F336B" w:rsidRPr="00F370D4">
        <w:rPr>
          <w:i/>
          <w:color w:val="000000" w:themeColor="text1"/>
          <w:sz w:val="23"/>
          <w:szCs w:val="23"/>
          <w:lang w:val="uk-UA"/>
        </w:rPr>
        <w:t xml:space="preserve">зразків </w:t>
      </w:r>
      <w:r w:rsidR="007C2C9F" w:rsidRPr="00F370D4">
        <w:rPr>
          <w:i/>
          <w:color w:val="000000" w:themeColor="text1"/>
          <w:sz w:val="23"/>
          <w:szCs w:val="23"/>
          <w:lang w:val="uk-UA"/>
        </w:rPr>
        <w:t>нафтопродуктів (автомобільного бензину, дизельного палива) під час здійснення заходів державного ринкового нагляду з використанням отриманих на запит Державної екологічної інспекції у Волинській області комерційних пропозицій</w:t>
      </w:r>
      <w:r w:rsidR="006F336B" w:rsidRPr="00F370D4">
        <w:rPr>
          <w:i/>
          <w:color w:val="000000" w:themeColor="text1"/>
          <w:sz w:val="23"/>
          <w:szCs w:val="23"/>
          <w:lang w:val="uk-UA"/>
        </w:rPr>
        <w:t xml:space="preserve"> від випробувальних лабораторій</w:t>
      </w:r>
      <w:r w:rsidR="007C2C9F" w:rsidRPr="00F370D4">
        <w:rPr>
          <w:i/>
          <w:color w:val="000000" w:themeColor="text1"/>
          <w:sz w:val="23"/>
          <w:szCs w:val="23"/>
          <w:lang w:val="uk-UA"/>
        </w:rPr>
        <w:t>. Очікувана вартість обрахована відповідно до принципу максимальної економії, ефективності та пропорційності, визначен</w:t>
      </w:r>
      <w:r w:rsidR="00B76C01">
        <w:rPr>
          <w:i/>
          <w:color w:val="000000" w:themeColor="text1"/>
          <w:sz w:val="23"/>
          <w:szCs w:val="23"/>
          <w:lang w:val="uk-UA"/>
        </w:rPr>
        <w:t>а</w:t>
      </w:r>
      <w:r w:rsidR="007C2C9F" w:rsidRPr="00F370D4">
        <w:rPr>
          <w:i/>
          <w:color w:val="000000" w:themeColor="text1"/>
          <w:sz w:val="23"/>
          <w:szCs w:val="23"/>
          <w:lang w:val="uk-UA"/>
        </w:rPr>
        <w:t xml:space="preserve"> на базі цін </w:t>
      </w:r>
      <w:r w:rsidR="006F336B" w:rsidRPr="00F370D4">
        <w:rPr>
          <w:i/>
          <w:color w:val="000000" w:themeColor="text1"/>
          <w:sz w:val="23"/>
          <w:szCs w:val="23"/>
          <w:lang w:val="uk-UA"/>
        </w:rPr>
        <w:t xml:space="preserve">та послуг </w:t>
      </w:r>
      <w:r w:rsidR="007C2C9F" w:rsidRPr="00F370D4">
        <w:rPr>
          <w:i/>
          <w:color w:val="000000" w:themeColor="text1"/>
          <w:sz w:val="23"/>
          <w:szCs w:val="23"/>
          <w:lang w:val="uk-UA"/>
        </w:rPr>
        <w:t>3-х випробувальних організацій та прийнято рішення оголосити відкриті торги по цінах випробувальної лабораторії, що нада</w:t>
      </w:r>
      <w:r w:rsidR="00496B15">
        <w:rPr>
          <w:i/>
          <w:color w:val="000000" w:themeColor="text1"/>
          <w:sz w:val="23"/>
          <w:szCs w:val="23"/>
          <w:lang w:val="uk-UA"/>
        </w:rPr>
        <w:t>є</w:t>
      </w:r>
      <w:r w:rsidR="007C2C9F" w:rsidRPr="00F370D4">
        <w:rPr>
          <w:i/>
          <w:color w:val="000000" w:themeColor="text1"/>
          <w:sz w:val="23"/>
          <w:szCs w:val="23"/>
          <w:lang w:val="uk-UA"/>
        </w:rPr>
        <w:t xml:space="preserve"> повний спектр необхідних досліджень</w:t>
      </w:r>
      <w:r w:rsidR="006F336B" w:rsidRPr="00F370D4">
        <w:rPr>
          <w:i/>
          <w:color w:val="000000" w:themeColor="text1"/>
          <w:sz w:val="23"/>
          <w:szCs w:val="23"/>
          <w:lang w:val="uk-UA"/>
        </w:rPr>
        <w:t>, а саме провод</w:t>
      </w:r>
      <w:r w:rsidR="00496B15">
        <w:rPr>
          <w:i/>
          <w:color w:val="000000" w:themeColor="text1"/>
          <w:sz w:val="23"/>
          <w:szCs w:val="23"/>
          <w:lang w:val="uk-UA"/>
        </w:rPr>
        <w:t>и</w:t>
      </w:r>
      <w:r w:rsidR="006F336B" w:rsidRPr="00F370D4">
        <w:rPr>
          <w:i/>
          <w:color w:val="000000" w:themeColor="text1"/>
          <w:sz w:val="23"/>
          <w:szCs w:val="23"/>
          <w:lang w:val="uk-UA"/>
        </w:rPr>
        <w:t xml:space="preserve">ть дослідження автомобільного бензину та дизельного палива з дослідженням усіх </w:t>
      </w:r>
      <w:r w:rsidR="006F336B" w:rsidRPr="00F370D4">
        <w:rPr>
          <w:i/>
          <w:color w:val="000000" w:themeColor="text1"/>
          <w:sz w:val="23"/>
          <w:szCs w:val="23"/>
          <w:lang w:val="uk-UA"/>
        </w:rPr>
        <w:lastRenderedPageBreak/>
        <w:t>показників</w:t>
      </w:r>
      <w:r w:rsidR="00F370D4" w:rsidRPr="00F370D4">
        <w:rPr>
          <w:i/>
          <w:color w:val="000000" w:themeColor="text1"/>
          <w:sz w:val="23"/>
          <w:szCs w:val="23"/>
          <w:lang w:val="uk-UA"/>
        </w:rPr>
        <w:t xml:space="preserve"> (автомобільний бензин: </w:t>
      </w:r>
      <w:r w:rsidR="00F370D4">
        <w:rPr>
          <w:lang w:val="uk-UA"/>
        </w:rPr>
        <w:t>в</w:t>
      </w:r>
      <w:r w:rsidR="00F370D4" w:rsidRPr="00F370D4">
        <w:rPr>
          <w:lang w:val="uk-UA"/>
        </w:rPr>
        <w:t xml:space="preserve">міст сірки, об’ємна частка бензолу, концентрація свинцю, масова частка кисню, об’ємна частка вуглеводнів: ароматичних, </w:t>
      </w:r>
      <w:proofErr w:type="spellStart"/>
      <w:r w:rsidR="00F370D4" w:rsidRPr="00F370D4">
        <w:rPr>
          <w:lang w:val="uk-UA"/>
        </w:rPr>
        <w:t>олефінових</w:t>
      </w:r>
      <w:proofErr w:type="spellEnd"/>
      <w:r w:rsidR="00F370D4" w:rsidRPr="00F370D4">
        <w:rPr>
          <w:lang w:val="uk-UA"/>
        </w:rPr>
        <w:t xml:space="preserve">, детонаційна стійкість:  октанове число за дослідним методом,  октанове число за моторним методом, тиск насиченої пари, об'ємна частка </w:t>
      </w:r>
      <w:proofErr w:type="spellStart"/>
      <w:r w:rsidR="00F370D4" w:rsidRPr="00F370D4">
        <w:rPr>
          <w:lang w:val="uk-UA"/>
        </w:rPr>
        <w:t>біоетанолу</w:t>
      </w:r>
      <w:proofErr w:type="spellEnd"/>
      <w:r w:rsidR="00F370D4">
        <w:rPr>
          <w:lang w:val="uk-UA"/>
        </w:rPr>
        <w:t xml:space="preserve">, </w:t>
      </w:r>
      <w:r w:rsidR="00F370D4" w:rsidRPr="00F370D4">
        <w:rPr>
          <w:lang w:val="uk-UA"/>
        </w:rPr>
        <w:t xml:space="preserve">об'ємна частка органічних кисневмісних сполук: метанолу, </w:t>
      </w:r>
      <w:proofErr w:type="spellStart"/>
      <w:r w:rsidR="00F370D4" w:rsidRPr="00F370D4">
        <w:rPr>
          <w:lang w:val="uk-UA"/>
        </w:rPr>
        <w:t>ізопропілового</w:t>
      </w:r>
      <w:proofErr w:type="spellEnd"/>
      <w:r w:rsidR="00F370D4" w:rsidRPr="00F370D4">
        <w:rPr>
          <w:lang w:val="uk-UA"/>
        </w:rPr>
        <w:t xml:space="preserve"> спирту, </w:t>
      </w:r>
      <w:proofErr w:type="spellStart"/>
      <w:r w:rsidR="00F370D4" w:rsidRPr="00F370D4">
        <w:rPr>
          <w:lang w:val="uk-UA"/>
        </w:rPr>
        <w:t>ізобутілового</w:t>
      </w:r>
      <w:proofErr w:type="spellEnd"/>
      <w:r w:rsidR="00F370D4" w:rsidRPr="00F370D4">
        <w:rPr>
          <w:lang w:val="uk-UA"/>
        </w:rPr>
        <w:t xml:space="preserve"> спирту, </w:t>
      </w:r>
      <w:proofErr w:type="spellStart"/>
      <w:r w:rsidR="00F370D4" w:rsidRPr="00F370D4">
        <w:rPr>
          <w:lang w:val="uk-UA"/>
        </w:rPr>
        <w:t>третбутилового</w:t>
      </w:r>
      <w:proofErr w:type="spellEnd"/>
      <w:r w:rsidR="00F370D4" w:rsidRPr="00F370D4">
        <w:rPr>
          <w:lang w:val="uk-UA"/>
        </w:rPr>
        <w:t xml:space="preserve"> спирту, простих ефірів, інших органічних кисневих сполук, концентрація марганцю, вміст фосфору, </w:t>
      </w:r>
      <w:r w:rsidR="00F370D4">
        <w:rPr>
          <w:lang w:val="uk-UA"/>
        </w:rPr>
        <w:t>в</w:t>
      </w:r>
      <w:r w:rsidR="00F370D4" w:rsidRPr="00F370D4">
        <w:rPr>
          <w:lang w:val="uk-UA"/>
        </w:rPr>
        <w:t>міст сполук свинцю та заліза</w:t>
      </w:r>
      <w:r w:rsidR="009E2CF1">
        <w:rPr>
          <w:lang w:val="uk-UA"/>
        </w:rPr>
        <w:t>, в</w:t>
      </w:r>
      <w:r w:rsidR="009E2CF1" w:rsidRPr="009E2CF1">
        <w:rPr>
          <w:lang w:val="uk-UA"/>
        </w:rPr>
        <w:t>міст ароматичних амінів (</w:t>
      </w:r>
      <w:proofErr w:type="spellStart"/>
      <w:r w:rsidR="009E2CF1" w:rsidRPr="009E2CF1">
        <w:rPr>
          <w:lang w:val="uk-UA"/>
        </w:rPr>
        <w:t>монометилаланіни</w:t>
      </w:r>
      <w:proofErr w:type="spellEnd"/>
      <w:r w:rsidR="009E2CF1" w:rsidRPr="009E2CF1">
        <w:rPr>
          <w:lang w:val="uk-UA"/>
        </w:rPr>
        <w:t xml:space="preserve">, </w:t>
      </w:r>
      <w:proofErr w:type="spellStart"/>
      <w:r w:rsidR="009E2CF1" w:rsidRPr="009E2CF1">
        <w:rPr>
          <w:lang w:val="uk-UA"/>
        </w:rPr>
        <w:t>моноетиланіліни</w:t>
      </w:r>
      <w:proofErr w:type="spellEnd"/>
      <w:r w:rsidR="009E2CF1" w:rsidRPr="009E2CF1">
        <w:rPr>
          <w:lang w:val="uk-UA"/>
        </w:rPr>
        <w:t>)</w:t>
      </w:r>
      <w:r w:rsidR="00F370D4">
        <w:rPr>
          <w:lang w:val="uk-UA"/>
        </w:rPr>
        <w:t>;</w:t>
      </w:r>
      <w:r w:rsidR="009E2CF1">
        <w:rPr>
          <w:lang w:val="uk-UA"/>
        </w:rPr>
        <w:t xml:space="preserve"> </w:t>
      </w:r>
      <w:r w:rsidR="00F370D4">
        <w:rPr>
          <w:lang w:val="uk-UA"/>
        </w:rPr>
        <w:t xml:space="preserve"> </w:t>
      </w:r>
      <w:r w:rsidR="00F370D4" w:rsidRPr="009E2CF1">
        <w:rPr>
          <w:i/>
          <w:lang w:val="uk-UA"/>
        </w:rPr>
        <w:t>дизельне паливо</w:t>
      </w:r>
      <w:r w:rsidR="00F370D4" w:rsidRPr="00F370D4">
        <w:rPr>
          <w:b/>
          <w:lang w:val="uk-UA"/>
        </w:rPr>
        <w:t>:</w:t>
      </w:r>
      <w:r w:rsidR="00F370D4">
        <w:rPr>
          <w:b/>
          <w:lang w:val="uk-UA"/>
        </w:rPr>
        <w:t xml:space="preserve"> </w:t>
      </w:r>
      <w:r w:rsidR="00F370D4" w:rsidRPr="00F370D4">
        <w:rPr>
          <w:lang w:val="uk-UA"/>
        </w:rPr>
        <w:t>вміст сірки</w:t>
      </w:r>
      <w:r w:rsidR="00F370D4">
        <w:rPr>
          <w:lang w:val="uk-UA"/>
        </w:rPr>
        <w:t>, т</w:t>
      </w:r>
      <w:r w:rsidR="00F370D4" w:rsidRPr="00F370D4">
        <w:rPr>
          <w:lang w:val="uk-UA"/>
        </w:rPr>
        <w:t>емпература спалаху у закритому тиглі</w:t>
      </w:r>
      <w:r w:rsidR="00F370D4">
        <w:rPr>
          <w:lang w:val="uk-UA"/>
        </w:rPr>
        <w:t>, ф</w:t>
      </w:r>
      <w:r w:rsidR="00F370D4" w:rsidRPr="00F370D4">
        <w:rPr>
          <w:lang w:val="uk-UA"/>
        </w:rPr>
        <w:t>ракційний склад</w:t>
      </w:r>
      <w:r w:rsidR="00F370D4">
        <w:rPr>
          <w:lang w:val="uk-UA"/>
        </w:rPr>
        <w:t>, м</w:t>
      </w:r>
      <w:r w:rsidR="00F370D4" w:rsidRPr="00F370D4">
        <w:rPr>
          <w:lang w:val="uk-UA"/>
        </w:rPr>
        <w:t xml:space="preserve">асова частка </w:t>
      </w:r>
      <w:proofErr w:type="spellStart"/>
      <w:r w:rsidR="00F370D4" w:rsidRPr="00F370D4">
        <w:rPr>
          <w:lang w:val="uk-UA"/>
        </w:rPr>
        <w:t>поліциклічних</w:t>
      </w:r>
      <w:proofErr w:type="spellEnd"/>
      <w:r w:rsidR="00F370D4" w:rsidRPr="00F370D4">
        <w:rPr>
          <w:lang w:val="uk-UA"/>
        </w:rPr>
        <w:t xml:space="preserve"> ароматичних вуглеводнів</w:t>
      </w:r>
      <w:r w:rsidR="00F370D4">
        <w:rPr>
          <w:lang w:val="uk-UA"/>
        </w:rPr>
        <w:t xml:space="preserve">, </w:t>
      </w:r>
      <w:proofErr w:type="spellStart"/>
      <w:r w:rsidR="00F370D4">
        <w:rPr>
          <w:lang w:val="uk-UA"/>
        </w:rPr>
        <w:t>ц</w:t>
      </w:r>
      <w:r w:rsidR="00F370D4" w:rsidRPr="00F370D4">
        <w:rPr>
          <w:lang w:val="uk-UA"/>
        </w:rPr>
        <w:t>етанове</w:t>
      </w:r>
      <w:proofErr w:type="spellEnd"/>
      <w:r w:rsidR="00F370D4" w:rsidRPr="00F370D4">
        <w:rPr>
          <w:lang w:val="uk-UA"/>
        </w:rPr>
        <w:t xml:space="preserve"> число</w:t>
      </w:r>
      <w:r w:rsidR="00F370D4">
        <w:rPr>
          <w:lang w:val="uk-UA"/>
        </w:rPr>
        <w:t>, г</w:t>
      </w:r>
      <w:r w:rsidR="00F370D4" w:rsidRPr="00F370D4">
        <w:rPr>
          <w:lang w:val="uk-UA"/>
        </w:rPr>
        <w:t xml:space="preserve">ранична температура </w:t>
      </w:r>
      <w:proofErr w:type="spellStart"/>
      <w:r w:rsidR="00F370D4" w:rsidRPr="00F370D4">
        <w:rPr>
          <w:lang w:val="uk-UA"/>
        </w:rPr>
        <w:t>фільтрованості</w:t>
      </w:r>
      <w:proofErr w:type="spellEnd"/>
      <w:r w:rsidR="00F370D4">
        <w:rPr>
          <w:lang w:val="uk-UA"/>
        </w:rPr>
        <w:t>, з</w:t>
      </w:r>
      <w:r w:rsidR="00F370D4" w:rsidRPr="00F370D4">
        <w:rPr>
          <w:lang w:val="uk-UA"/>
        </w:rPr>
        <w:t>мащувальна здатність</w:t>
      </w:r>
      <w:r w:rsidR="00F370D4">
        <w:rPr>
          <w:lang w:val="uk-UA"/>
        </w:rPr>
        <w:t>, о</w:t>
      </w:r>
      <w:r w:rsidR="00F370D4" w:rsidRPr="00F370D4">
        <w:rPr>
          <w:lang w:val="uk-UA"/>
        </w:rPr>
        <w:t xml:space="preserve">б'ємна частка метилових/етилових </w:t>
      </w:r>
      <w:proofErr w:type="spellStart"/>
      <w:r w:rsidR="00F370D4" w:rsidRPr="00F370D4">
        <w:rPr>
          <w:lang w:val="uk-UA"/>
        </w:rPr>
        <w:t>естерів</w:t>
      </w:r>
      <w:proofErr w:type="spellEnd"/>
      <w:r w:rsidR="00F370D4" w:rsidRPr="00F370D4">
        <w:rPr>
          <w:lang w:val="uk-UA"/>
        </w:rPr>
        <w:t xml:space="preserve"> жирних кислот</w:t>
      </w:r>
      <w:r w:rsidR="00F370D4" w:rsidRPr="00F370D4">
        <w:rPr>
          <w:i/>
          <w:color w:val="000000" w:themeColor="text1"/>
          <w:sz w:val="23"/>
          <w:szCs w:val="23"/>
          <w:lang w:val="uk-UA"/>
        </w:rPr>
        <w:t>)</w:t>
      </w:r>
      <w:r w:rsidR="006F336B">
        <w:rPr>
          <w:i/>
          <w:color w:val="000000" w:themeColor="text1"/>
          <w:sz w:val="23"/>
          <w:szCs w:val="23"/>
          <w:lang w:val="uk-UA"/>
        </w:rPr>
        <w:t xml:space="preserve">, в тому числі з залученням третіх осіб з метою якісного та всебічного проведення дослідження по всіх показниках </w:t>
      </w:r>
      <w:r w:rsidR="007C2C9F" w:rsidRPr="007C2C9F">
        <w:rPr>
          <w:i/>
          <w:color w:val="000000" w:themeColor="text1"/>
          <w:sz w:val="23"/>
          <w:szCs w:val="23"/>
          <w:lang w:val="uk-UA"/>
        </w:rPr>
        <w:t xml:space="preserve"> та</w:t>
      </w:r>
      <w:r w:rsidR="006F336B">
        <w:rPr>
          <w:i/>
          <w:color w:val="000000" w:themeColor="text1"/>
          <w:sz w:val="23"/>
          <w:szCs w:val="23"/>
          <w:lang w:val="uk-UA"/>
        </w:rPr>
        <w:t xml:space="preserve"> кінцева вартість дослідження</w:t>
      </w:r>
      <w:r w:rsidR="00B76C01">
        <w:rPr>
          <w:i/>
          <w:color w:val="000000" w:themeColor="text1"/>
          <w:sz w:val="23"/>
          <w:szCs w:val="23"/>
          <w:lang w:val="uk-UA"/>
        </w:rPr>
        <w:t xml:space="preserve"> є об’єктивно вигідною та не завищеною.</w:t>
      </w:r>
    </w:p>
    <w:p w:rsidR="006F336B" w:rsidRDefault="006F336B" w:rsidP="001966E6">
      <w:pPr>
        <w:jc w:val="both"/>
        <w:rPr>
          <w:i/>
          <w:color w:val="000000" w:themeColor="text1"/>
          <w:sz w:val="23"/>
          <w:szCs w:val="23"/>
          <w:lang w:val="uk-UA"/>
        </w:rPr>
      </w:pPr>
    </w:p>
    <w:p w:rsidR="004C36B4" w:rsidRDefault="004C36B4" w:rsidP="001966E6">
      <w:pPr>
        <w:jc w:val="both"/>
        <w:rPr>
          <w:i/>
          <w:color w:val="000000" w:themeColor="text1"/>
          <w:sz w:val="23"/>
          <w:szCs w:val="23"/>
          <w:lang w:val="uk-UA"/>
        </w:rPr>
      </w:pPr>
      <w:r>
        <w:rPr>
          <w:i/>
          <w:color w:val="000000" w:themeColor="text1"/>
          <w:sz w:val="23"/>
          <w:szCs w:val="23"/>
          <w:lang w:val="uk-UA"/>
        </w:rPr>
        <w:t>Загальна вартість 181 086,00 грн.</w:t>
      </w:r>
    </w:p>
    <w:p w:rsidR="004C36B4" w:rsidRDefault="004C36B4" w:rsidP="001966E6">
      <w:pPr>
        <w:jc w:val="both"/>
        <w:rPr>
          <w:i/>
          <w:sz w:val="23"/>
          <w:szCs w:val="23"/>
          <w:lang w:val="uk-UA"/>
        </w:rPr>
      </w:pPr>
      <w:r>
        <w:rPr>
          <w:i/>
          <w:sz w:val="23"/>
          <w:szCs w:val="23"/>
          <w:lang w:val="uk-UA"/>
        </w:rPr>
        <w:t>1 проба дослідження</w:t>
      </w:r>
      <w:r w:rsidR="00B76C01">
        <w:rPr>
          <w:i/>
          <w:sz w:val="23"/>
          <w:szCs w:val="23"/>
          <w:lang w:val="uk-UA"/>
        </w:rPr>
        <w:t xml:space="preserve"> зразка</w:t>
      </w:r>
      <w:r>
        <w:rPr>
          <w:i/>
          <w:sz w:val="23"/>
          <w:szCs w:val="23"/>
          <w:lang w:val="uk-UA"/>
        </w:rPr>
        <w:t xml:space="preserve"> </w:t>
      </w:r>
      <w:r w:rsidRPr="007C2C9F">
        <w:rPr>
          <w:i/>
          <w:color w:val="000000" w:themeColor="text1"/>
          <w:sz w:val="23"/>
          <w:szCs w:val="23"/>
          <w:lang w:val="uk-UA"/>
        </w:rPr>
        <w:t>автомобільного бензину</w:t>
      </w:r>
      <w:r>
        <w:rPr>
          <w:i/>
          <w:sz w:val="23"/>
          <w:szCs w:val="23"/>
          <w:lang w:val="uk-UA"/>
        </w:rPr>
        <w:t xml:space="preserve"> = 13 914,00 грн.</w:t>
      </w:r>
    </w:p>
    <w:p w:rsidR="004C36B4" w:rsidRPr="007C2C9F" w:rsidRDefault="004C36B4" w:rsidP="001966E6">
      <w:pPr>
        <w:jc w:val="both"/>
        <w:rPr>
          <w:i/>
          <w:sz w:val="23"/>
          <w:szCs w:val="23"/>
          <w:lang w:val="uk-UA"/>
        </w:rPr>
      </w:pPr>
      <w:r>
        <w:rPr>
          <w:i/>
          <w:sz w:val="23"/>
          <w:szCs w:val="23"/>
          <w:lang w:val="uk-UA"/>
        </w:rPr>
        <w:t>1 проба</w:t>
      </w:r>
      <w:r w:rsidRPr="004C36B4">
        <w:rPr>
          <w:i/>
          <w:sz w:val="23"/>
          <w:szCs w:val="23"/>
          <w:lang w:val="uk-UA"/>
        </w:rPr>
        <w:t xml:space="preserve"> </w:t>
      </w:r>
      <w:r w:rsidR="00B76C01">
        <w:rPr>
          <w:i/>
          <w:sz w:val="23"/>
          <w:szCs w:val="23"/>
          <w:lang w:val="uk-UA"/>
        </w:rPr>
        <w:t xml:space="preserve">дослідження зразка </w:t>
      </w:r>
      <w:r w:rsidRPr="007C2C9F">
        <w:rPr>
          <w:i/>
          <w:color w:val="000000" w:themeColor="text1"/>
          <w:sz w:val="23"/>
          <w:szCs w:val="23"/>
          <w:lang w:val="uk-UA"/>
        </w:rPr>
        <w:t>дизельного палива</w:t>
      </w:r>
      <w:r w:rsidR="007117E6">
        <w:rPr>
          <w:i/>
          <w:sz w:val="23"/>
          <w:szCs w:val="23"/>
          <w:lang w:val="uk-UA"/>
        </w:rPr>
        <w:t xml:space="preserve"> = 10 194,00 грн</w:t>
      </w:r>
      <w:r w:rsidR="009E2CF1">
        <w:rPr>
          <w:i/>
          <w:sz w:val="23"/>
          <w:szCs w:val="23"/>
          <w:lang w:val="uk-UA"/>
        </w:rPr>
        <w:t>.</w:t>
      </w:r>
    </w:p>
    <w:p w:rsidR="00926B0E" w:rsidRDefault="00926B0E" w:rsidP="001966E6">
      <w:pPr>
        <w:jc w:val="both"/>
        <w:rPr>
          <w:i/>
          <w:sz w:val="23"/>
          <w:szCs w:val="23"/>
          <w:lang w:val="uk-UA"/>
        </w:rPr>
      </w:pPr>
    </w:p>
    <w:p w:rsidR="004C36B4" w:rsidRDefault="004C36B4" w:rsidP="001966E6">
      <w:pPr>
        <w:jc w:val="both"/>
        <w:rPr>
          <w:i/>
          <w:color w:val="000000" w:themeColor="text1"/>
          <w:sz w:val="23"/>
          <w:szCs w:val="23"/>
          <w:lang w:val="uk-UA"/>
        </w:rPr>
      </w:pPr>
      <w:r>
        <w:rPr>
          <w:i/>
          <w:sz w:val="23"/>
          <w:szCs w:val="23"/>
          <w:lang w:val="uk-UA"/>
        </w:rPr>
        <w:t xml:space="preserve">70% з </w:t>
      </w:r>
      <w:r>
        <w:rPr>
          <w:i/>
          <w:color w:val="000000" w:themeColor="text1"/>
          <w:sz w:val="23"/>
          <w:szCs w:val="23"/>
          <w:lang w:val="uk-UA"/>
        </w:rPr>
        <w:t xml:space="preserve">181 086,00 = 126 760,20 – максимально наближено </w:t>
      </w:r>
      <w:r w:rsidR="00053576">
        <w:rPr>
          <w:i/>
          <w:color w:val="000000" w:themeColor="text1"/>
          <w:sz w:val="23"/>
          <w:szCs w:val="23"/>
          <w:lang w:val="uk-UA"/>
        </w:rPr>
        <w:t>9 проб (125 226,00 грн.)</w:t>
      </w:r>
    </w:p>
    <w:p w:rsidR="00053576" w:rsidRDefault="00053576" w:rsidP="001966E6">
      <w:pPr>
        <w:jc w:val="both"/>
        <w:rPr>
          <w:i/>
          <w:color w:val="000000" w:themeColor="text1"/>
          <w:sz w:val="23"/>
          <w:szCs w:val="23"/>
          <w:lang w:val="uk-UA"/>
        </w:rPr>
      </w:pPr>
      <w:r>
        <w:rPr>
          <w:i/>
          <w:sz w:val="23"/>
          <w:szCs w:val="23"/>
          <w:lang w:val="uk-UA"/>
        </w:rPr>
        <w:t xml:space="preserve">30% з </w:t>
      </w:r>
      <w:r>
        <w:rPr>
          <w:i/>
          <w:color w:val="000000" w:themeColor="text1"/>
          <w:sz w:val="23"/>
          <w:szCs w:val="23"/>
          <w:lang w:val="uk-UA"/>
        </w:rPr>
        <w:t>181 086,00 = 54 325,80 - максимально наближено 5 проб (50 970,00 грн.)</w:t>
      </w:r>
    </w:p>
    <w:p w:rsidR="00053576" w:rsidRDefault="00053576" w:rsidP="001966E6">
      <w:pPr>
        <w:jc w:val="both"/>
        <w:rPr>
          <w:i/>
          <w:color w:val="000000" w:themeColor="text1"/>
          <w:sz w:val="23"/>
          <w:szCs w:val="23"/>
          <w:lang w:val="uk-UA"/>
        </w:rPr>
      </w:pPr>
    </w:p>
    <w:p w:rsidR="00053576" w:rsidRPr="007C2C9F" w:rsidRDefault="00053576" w:rsidP="001966E6">
      <w:pPr>
        <w:jc w:val="both"/>
        <w:rPr>
          <w:i/>
          <w:sz w:val="23"/>
          <w:szCs w:val="23"/>
          <w:lang w:val="uk-UA"/>
        </w:rPr>
      </w:pPr>
      <w:r w:rsidRPr="007C2C9F">
        <w:rPr>
          <w:b/>
          <w:i/>
          <w:sz w:val="23"/>
          <w:szCs w:val="23"/>
          <w:lang w:val="uk-UA"/>
        </w:rPr>
        <w:t>Очікувана вартість предмета закупівлі:</w:t>
      </w:r>
      <w:r>
        <w:rPr>
          <w:b/>
          <w:i/>
          <w:sz w:val="23"/>
          <w:szCs w:val="23"/>
          <w:lang w:val="uk-UA"/>
        </w:rPr>
        <w:t xml:space="preserve"> 176 196,00 грн.</w:t>
      </w:r>
      <w:r w:rsidR="006F336B" w:rsidRPr="006F336B">
        <w:rPr>
          <w:b/>
          <w:i/>
          <w:sz w:val="23"/>
          <w:szCs w:val="23"/>
          <w:lang w:val="uk-UA"/>
        </w:rPr>
        <w:t xml:space="preserve"> </w:t>
      </w:r>
      <w:r w:rsidR="006F336B" w:rsidRPr="007C2C9F">
        <w:rPr>
          <w:b/>
          <w:i/>
          <w:sz w:val="23"/>
          <w:szCs w:val="23"/>
          <w:lang w:val="uk-UA"/>
        </w:rPr>
        <w:t>з ПДВ.</w:t>
      </w:r>
    </w:p>
    <w:sectPr w:rsidR="00053576" w:rsidRPr="007C2C9F" w:rsidSect="006A35B8">
      <w:pgSz w:w="11906" w:h="16838"/>
      <w:pgMar w:top="850" w:right="850" w:bottom="85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548D" w:rsidRDefault="0096548D" w:rsidP="004C36B4">
      <w:r>
        <w:separator/>
      </w:r>
    </w:p>
  </w:endnote>
  <w:endnote w:type="continuationSeparator" w:id="0">
    <w:p w:rsidR="0096548D" w:rsidRDefault="0096548D" w:rsidP="004C36B4">
      <w:r>
        <w:continuationSeparator/>
      </w:r>
    </w:p>
  </w:endnote>
</w:endnotes>
</file>

<file path=word/fontTable.xml><?xml version="1.0" encoding="utf-8"?>
<w:fonts xmlns:r="http://schemas.openxmlformats.org/officeDocument/2006/relationships" xmlns:w="http://schemas.openxmlformats.org/wordprocessingml/2006/main">
  <w:font w:name="Noto Sans">
    <w:altName w:val="Times New Roman"/>
    <w:charset w:val="00"/>
    <w:family w:val="swiss"/>
    <w:pitch w:val="variable"/>
    <w:sig w:usb0="00000001" w:usb1="400078FF" w:usb2="00000021" w:usb3="00000000" w:csb0="0000019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Condensed Light">
    <w:charset w:val="00"/>
    <w:family w:val="auto"/>
    <w:pitch w:val="variable"/>
    <w:sig w:usb0="E00002FF" w:usb1="5000217F" w:usb2="0000002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548D" w:rsidRDefault="0096548D" w:rsidP="004C36B4">
      <w:r>
        <w:separator/>
      </w:r>
    </w:p>
  </w:footnote>
  <w:footnote w:type="continuationSeparator" w:id="0">
    <w:p w:rsidR="0096548D" w:rsidRDefault="0096548D" w:rsidP="004C36B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911BB7"/>
    <w:multiLevelType w:val="multilevel"/>
    <w:tmpl w:val="00D42446"/>
    <w:lvl w:ilvl="0">
      <w:start w:val="1"/>
      <w:numFmt w:val="bullet"/>
      <w:lvlText w:val="−"/>
      <w:lvlJc w:val="left"/>
      <w:pPr>
        <w:ind w:left="720" w:hanging="360"/>
      </w:pPr>
      <w:rPr>
        <w:rFonts w:ascii="Noto Sans" w:eastAsia="Noto Sans" w:hAnsi="Noto Sans" w:cs="Noto Sans"/>
        <w:color w:val="000000"/>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w:eastAsia="Noto Sans" w:hAnsi="Noto Sans" w:cs="Noto Sans"/>
        <w:sz w:val="20"/>
        <w:szCs w:val="20"/>
      </w:rPr>
    </w:lvl>
    <w:lvl w:ilvl="3">
      <w:start w:val="1"/>
      <w:numFmt w:val="bullet"/>
      <w:lvlText w:val="▪"/>
      <w:lvlJc w:val="left"/>
      <w:pPr>
        <w:ind w:left="2880" w:hanging="360"/>
      </w:pPr>
      <w:rPr>
        <w:rFonts w:ascii="Noto Sans" w:eastAsia="Noto Sans" w:hAnsi="Noto Sans" w:cs="Noto Sans"/>
        <w:sz w:val="20"/>
        <w:szCs w:val="20"/>
      </w:rPr>
    </w:lvl>
    <w:lvl w:ilvl="4">
      <w:start w:val="1"/>
      <w:numFmt w:val="bullet"/>
      <w:lvlText w:val="▪"/>
      <w:lvlJc w:val="left"/>
      <w:pPr>
        <w:ind w:left="3600" w:hanging="360"/>
      </w:pPr>
      <w:rPr>
        <w:rFonts w:ascii="Noto Sans" w:eastAsia="Noto Sans" w:hAnsi="Noto Sans" w:cs="Noto Sans"/>
        <w:sz w:val="20"/>
        <w:szCs w:val="20"/>
      </w:rPr>
    </w:lvl>
    <w:lvl w:ilvl="5">
      <w:start w:val="1"/>
      <w:numFmt w:val="bullet"/>
      <w:lvlText w:val="▪"/>
      <w:lvlJc w:val="left"/>
      <w:pPr>
        <w:ind w:left="4320" w:hanging="360"/>
      </w:pPr>
      <w:rPr>
        <w:rFonts w:ascii="Noto Sans" w:eastAsia="Noto Sans" w:hAnsi="Noto Sans" w:cs="Noto Sans"/>
        <w:sz w:val="20"/>
        <w:szCs w:val="20"/>
      </w:rPr>
    </w:lvl>
    <w:lvl w:ilvl="6">
      <w:start w:val="1"/>
      <w:numFmt w:val="bullet"/>
      <w:lvlText w:val="▪"/>
      <w:lvlJc w:val="left"/>
      <w:pPr>
        <w:ind w:left="5040" w:hanging="360"/>
      </w:pPr>
      <w:rPr>
        <w:rFonts w:ascii="Noto Sans" w:eastAsia="Noto Sans" w:hAnsi="Noto Sans" w:cs="Noto Sans"/>
        <w:sz w:val="20"/>
        <w:szCs w:val="20"/>
      </w:rPr>
    </w:lvl>
    <w:lvl w:ilvl="7">
      <w:start w:val="1"/>
      <w:numFmt w:val="bullet"/>
      <w:lvlText w:val="▪"/>
      <w:lvlJc w:val="left"/>
      <w:pPr>
        <w:ind w:left="5760" w:hanging="360"/>
      </w:pPr>
      <w:rPr>
        <w:rFonts w:ascii="Noto Sans" w:eastAsia="Noto Sans" w:hAnsi="Noto Sans" w:cs="Noto Sans"/>
        <w:sz w:val="20"/>
        <w:szCs w:val="20"/>
      </w:rPr>
    </w:lvl>
    <w:lvl w:ilvl="8">
      <w:start w:val="1"/>
      <w:numFmt w:val="bullet"/>
      <w:lvlText w:val="▪"/>
      <w:lvlJc w:val="left"/>
      <w:pPr>
        <w:ind w:left="6480" w:hanging="360"/>
      </w:pPr>
      <w:rPr>
        <w:rFonts w:ascii="Noto Sans" w:eastAsia="Noto Sans" w:hAnsi="Noto Sans" w:cs="Noto Sans"/>
        <w:sz w:val="20"/>
        <w:szCs w:val="20"/>
      </w:rPr>
    </w:lvl>
  </w:abstractNum>
  <w:abstractNum w:abstractNumId="1">
    <w:nsid w:val="39FA68A2"/>
    <w:multiLevelType w:val="hybridMultilevel"/>
    <w:tmpl w:val="3BEC479A"/>
    <w:lvl w:ilvl="0" w:tplc="48183A3A">
      <w:start w:val="1"/>
      <w:numFmt w:val="decimal"/>
      <w:lvlText w:val="%1."/>
      <w:lvlJc w:val="left"/>
      <w:pPr>
        <w:ind w:left="360" w:hanging="360"/>
      </w:pPr>
      <w:rPr>
        <w:b/>
        <w:color w:val="auto"/>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2">
    <w:nsid w:val="5B911B15"/>
    <w:multiLevelType w:val="hybridMultilevel"/>
    <w:tmpl w:val="F5A8CDD4"/>
    <w:lvl w:ilvl="0" w:tplc="B59A8992">
      <w:numFmt w:val="bullet"/>
      <w:lvlText w:val="-"/>
      <w:lvlJc w:val="left"/>
      <w:pPr>
        <w:ind w:left="720" w:hanging="360"/>
      </w:pPr>
      <w:rPr>
        <w:rFonts w:ascii="Times New Roman" w:eastAsiaTheme="minorHAnsi" w:hAnsi="Times New Roman" w:cs="Times New Roman" w:hint="default"/>
        <w:lang w:val="uk-UA"/>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774C69B6"/>
    <w:multiLevelType w:val="multilevel"/>
    <w:tmpl w:val="B58E87E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Roboto Condensed Light"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0909D3"/>
    <w:rsid w:val="00002A6F"/>
    <w:rsid w:val="00053576"/>
    <w:rsid w:val="00053B7D"/>
    <w:rsid w:val="00074437"/>
    <w:rsid w:val="000909D3"/>
    <w:rsid w:val="00090B34"/>
    <w:rsid w:val="00092254"/>
    <w:rsid w:val="000A1DC7"/>
    <w:rsid w:val="000B1118"/>
    <w:rsid w:val="000D6DC9"/>
    <w:rsid w:val="000E266B"/>
    <w:rsid w:val="000E2A21"/>
    <w:rsid w:val="000E4199"/>
    <w:rsid w:val="000F5226"/>
    <w:rsid w:val="001064A0"/>
    <w:rsid w:val="001163C0"/>
    <w:rsid w:val="00152274"/>
    <w:rsid w:val="00153119"/>
    <w:rsid w:val="001966E6"/>
    <w:rsid w:val="0019740D"/>
    <w:rsid w:val="001A4C30"/>
    <w:rsid w:val="001A4D37"/>
    <w:rsid w:val="001B4A0F"/>
    <w:rsid w:val="001D36DE"/>
    <w:rsid w:val="001D60DB"/>
    <w:rsid w:val="001F0E33"/>
    <w:rsid w:val="00235FAC"/>
    <w:rsid w:val="002453A7"/>
    <w:rsid w:val="00245508"/>
    <w:rsid w:val="002774F7"/>
    <w:rsid w:val="002F0165"/>
    <w:rsid w:val="002F34D7"/>
    <w:rsid w:val="00301918"/>
    <w:rsid w:val="00312C11"/>
    <w:rsid w:val="00323831"/>
    <w:rsid w:val="00332F66"/>
    <w:rsid w:val="00342461"/>
    <w:rsid w:val="0034432A"/>
    <w:rsid w:val="00375030"/>
    <w:rsid w:val="00394341"/>
    <w:rsid w:val="00402FB5"/>
    <w:rsid w:val="00422245"/>
    <w:rsid w:val="00433222"/>
    <w:rsid w:val="00486226"/>
    <w:rsid w:val="004937F1"/>
    <w:rsid w:val="00496B15"/>
    <w:rsid w:val="004C36B4"/>
    <w:rsid w:val="004D46CC"/>
    <w:rsid w:val="004E2D39"/>
    <w:rsid w:val="00510A4D"/>
    <w:rsid w:val="005141F4"/>
    <w:rsid w:val="0051589F"/>
    <w:rsid w:val="005316EB"/>
    <w:rsid w:val="00534DE9"/>
    <w:rsid w:val="0053540A"/>
    <w:rsid w:val="00554B01"/>
    <w:rsid w:val="00557E37"/>
    <w:rsid w:val="005627EF"/>
    <w:rsid w:val="005748B8"/>
    <w:rsid w:val="00594FDE"/>
    <w:rsid w:val="005D2F8B"/>
    <w:rsid w:val="006104D2"/>
    <w:rsid w:val="00616911"/>
    <w:rsid w:val="006223E6"/>
    <w:rsid w:val="0062311F"/>
    <w:rsid w:val="00644711"/>
    <w:rsid w:val="00683B96"/>
    <w:rsid w:val="006923C8"/>
    <w:rsid w:val="006A35B8"/>
    <w:rsid w:val="006B3648"/>
    <w:rsid w:val="006C20AE"/>
    <w:rsid w:val="006E2B64"/>
    <w:rsid w:val="006F336B"/>
    <w:rsid w:val="007117E6"/>
    <w:rsid w:val="007358D4"/>
    <w:rsid w:val="00744A84"/>
    <w:rsid w:val="007555EF"/>
    <w:rsid w:val="007678D2"/>
    <w:rsid w:val="00774877"/>
    <w:rsid w:val="00782268"/>
    <w:rsid w:val="007C2C9F"/>
    <w:rsid w:val="007F0126"/>
    <w:rsid w:val="00804941"/>
    <w:rsid w:val="00806F20"/>
    <w:rsid w:val="00817F85"/>
    <w:rsid w:val="00825F6E"/>
    <w:rsid w:val="00860881"/>
    <w:rsid w:val="008836DA"/>
    <w:rsid w:val="00894A5C"/>
    <w:rsid w:val="0089675A"/>
    <w:rsid w:val="008A08C0"/>
    <w:rsid w:val="008B5585"/>
    <w:rsid w:val="008B5BEA"/>
    <w:rsid w:val="008B6BEB"/>
    <w:rsid w:val="00926B0E"/>
    <w:rsid w:val="0096548D"/>
    <w:rsid w:val="009A3BA1"/>
    <w:rsid w:val="009B244B"/>
    <w:rsid w:val="009B78DD"/>
    <w:rsid w:val="009C0B68"/>
    <w:rsid w:val="009E2CF1"/>
    <w:rsid w:val="009E561A"/>
    <w:rsid w:val="009E6372"/>
    <w:rsid w:val="009F05A9"/>
    <w:rsid w:val="00A96D53"/>
    <w:rsid w:val="00AB515A"/>
    <w:rsid w:val="00AD5BD9"/>
    <w:rsid w:val="00AF2419"/>
    <w:rsid w:val="00B24D4D"/>
    <w:rsid w:val="00B32567"/>
    <w:rsid w:val="00B4063E"/>
    <w:rsid w:val="00B51663"/>
    <w:rsid w:val="00B66457"/>
    <w:rsid w:val="00B76C01"/>
    <w:rsid w:val="00B848EB"/>
    <w:rsid w:val="00B90D64"/>
    <w:rsid w:val="00B918BC"/>
    <w:rsid w:val="00B9502C"/>
    <w:rsid w:val="00BB03C4"/>
    <w:rsid w:val="00BE07FD"/>
    <w:rsid w:val="00BE1D99"/>
    <w:rsid w:val="00BE5EBF"/>
    <w:rsid w:val="00C154C7"/>
    <w:rsid w:val="00C61D3A"/>
    <w:rsid w:val="00C65BE7"/>
    <w:rsid w:val="00C72410"/>
    <w:rsid w:val="00C74A00"/>
    <w:rsid w:val="00C76D33"/>
    <w:rsid w:val="00C84742"/>
    <w:rsid w:val="00C966AD"/>
    <w:rsid w:val="00CF0075"/>
    <w:rsid w:val="00D06E9A"/>
    <w:rsid w:val="00D07773"/>
    <w:rsid w:val="00D101FE"/>
    <w:rsid w:val="00D160C0"/>
    <w:rsid w:val="00D52EAC"/>
    <w:rsid w:val="00D949FD"/>
    <w:rsid w:val="00DA32DB"/>
    <w:rsid w:val="00DB232E"/>
    <w:rsid w:val="00DB6A57"/>
    <w:rsid w:val="00DD3481"/>
    <w:rsid w:val="00DF5222"/>
    <w:rsid w:val="00E061D5"/>
    <w:rsid w:val="00E1504A"/>
    <w:rsid w:val="00E228EB"/>
    <w:rsid w:val="00E408E9"/>
    <w:rsid w:val="00E53563"/>
    <w:rsid w:val="00E75E88"/>
    <w:rsid w:val="00E768BC"/>
    <w:rsid w:val="00EA2DE9"/>
    <w:rsid w:val="00F370D4"/>
    <w:rsid w:val="00F719FF"/>
    <w:rsid w:val="00FB048D"/>
    <w:rsid w:val="00FB7ACC"/>
    <w:rsid w:val="00FE4F22"/>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09D3"/>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0909D3"/>
    <w:pPr>
      <w:spacing w:before="100" w:beforeAutospacing="1" w:after="100" w:afterAutospacing="1"/>
      <w:outlineLvl w:val="0"/>
    </w:pPr>
    <w:rPr>
      <w:b/>
      <w:bCs/>
      <w:kern w:val="36"/>
      <w:sz w:val="48"/>
      <w:szCs w:val="4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909D3"/>
    <w:rPr>
      <w:rFonts w:ascii="Times New Roman" w:eastAsia="Times New Roman" w:hAnsi="Times New Roman" w:cs="Times New Roman"/>
      <w:b/>
      <w:bCs/>
      <w:kern w:val="36"/>
      <w:sz w:val="48"/>
      <w:szCs w:val="48"/>
      <w:lang w:val="uk-UA" w:eastAsia="uk-UA"/>
    </w:rPr>
  </w:style>
  <w:style w:type="character" w:customStyle="1" w:styleId="tendertuid2nhc4">
    <w:name w:val="tender__tuid__2nhc4"/>
    <w:basedOn w:val="a0"/>
    <w:rsid w:val="000909D3"/>
  </w:style>
  <w:style w:type="paragraph" w:customStyle="1" w:styleId="rvps1">
    <w:name w:val="rvps1"/>
    <w:basedOn w:val="a"/>
    <w:rsid w:val="000909D3"/>
    <w:pPr>
      <w:spacing w:before="100" w:beforeAutospacing="1" w:after="100" w:afterAutospacing="1"/>
    </w:pPr>
  </w:style>
  <w:style w:type="paragraph" w:customStyle="1" w:styleId="rvps4993">
    <w:name w:val="rvps4993"/>
    <w:basedOn w:val="a"/>
    <w:rsid w:val="000909D3"/>
    <w:pPr>
      <w:spacing w:before="100" w:beforeAutospacing="1" w:after="100" w:afterAutospacing="1"/>
    </w:pPr>
  </w:style>
  <w:style w:type="character" w:customStyle="1" w:styleId="rvts9">
    <w:name w:val="rvts9"/>
    <w:basedOn w:val="a0"/>
    <w:rsid w:val="000909D3"/>
  </w:style>
  <w:style w:type="character" w:customStyle="1" w:styleId="rvts8">
    <w:name w:val="rvts8"/>
    <w:basedOn w:val="a0"/>
    <w:rsid w:val="00235FAC"/>
  </w:style>
  <w:style w:type="character" w:customStyle="1" w:styleId="rvts26">
    <w:name w:val="rvts26"/>
    <w:basedOn w:val="a0"/>
    <w:rsid w:val="00235FAC"/>
  </w:style>
  <w:style w:type="paragraph" w:styleId="a3">
    <w:name w:val="Normal (Web)"/>
    <w:aliases w:val="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Обычный (Web),Обычный (веб) Знак1"/>
    <w:basedOn w:val="a"/>
    <w:link w:val="a4"/>
    <w:uiPriority w:val="99"/>
    <w:qFormat/>
    <w:rsid w:val="00594FDE"/>
    <w:pPr>
      <w:spacing w:before="100" w:beforeAutospacing="1" w:after="100" w:afterAutospacing="1"/>
    </w:pPr>
  </w:style>
  <w:style w:type="character" w:customStyle="1" w:styleId="a4">
    <w:name w:val="Обычный (веб) Знак"/>
    <w:aliases w:val="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Обычный (Web) Знак"/>
    <w:link w:val="a3"/>
    <w:uiPriority w:val="99"/>
    <w:locked/>
    <w:rsid w:val="00594FDE"/>
    <w:rPr>
      <w:rFonts w:ascii="Times New Roman" w:eastAsia="Times New Roman" w:hAnsi="Times New Roman" w:cs="Times New Roman"/>
      <w:sz w:val="24"/>
      <w:szCs w:val="24"/>
      <w:lang w:eastAsia="ru-RU"/>
    </w:rPr>
  </w:style>
  <w:style w:type="paragraph" w:customStyle="1" w:styleId="Default">
    <w:name w:val="Default"/>
    <w:rsid w:val="00594FDE"/>
    <w:pPr>
      <w:autoSpaceDE w:val="0"/>
      <w:autoSpaceDN w:val="0"/>
      <w:adjustRightInd w:val="0"/>
      <w:spacing w:after="0" w:line="240" w:lineRule="auto"/>
    </w:pPr>
    <w:rPr>
      <w:rFonts w:ascii="Times New Roman" w:eastAsia="Times New Roman" w:hAnsi="Times New Roman" w:cs="Times New Roman"/>
      <w:color w:val="000000"/>
      <w:sz w:val="24"/>
      <w:szCs w:val="24"/>
      <w:lang w:val="uk-UA"/>
    </w:rPr>
  </w:style>
  <w:style w:type="paragraph" w:customStyle="1" w:styleId="Style9">
    <w:name w:val="Style9"/>
    <w:basedOn w:val="a"/>
    <w:uiPriority w:val="99"/>
    <w:rsid w:val="00594FDE"/>
    <w:pPr>
      <w:widowControl w:val="0"/>
      <w:autoSpaceDE w:val="0"/>
      <w:autoSpaceDN w:val="0"/>
      <w:adjustRightInd w:val="0"/>
      <w:spacing w:line="264" w:lineRule="exact"/>
      <w:jc w:val="both"/>
    </w:pPr>
  </w:style>
  <w:style w:type="paragraph" w:styleId="a5">
    <w:name w:val="List Paragraph"/>
    <w:aliases w:val="AC List 01"/>
    <w:basedOn w:val="a"/>
    <w:link w:val="a6"/>
    <w:uiPriority w:val="34"/>
    <w:qFormat/>
    <w:rsid w:val="00594FDE"/>
    <w:pPr>
      <w:ind w:left="720"/>
      <w:contextualSpacing/>
    </w:pPr>
  </w:style>
  <w:style w:type="paragraph" w:styleId="a7">
    <w:name w:val="Balloon Text"/>
    <w:basedOn w:val="a"/>
    <w:link w:val="a8"/>
    <w:uiPriority w:val="99"/>
    <w:semiHidden/>
    <w:unhideWhenUsed/>
    <w:rsid w:val="00804941"/>
    <w:rPr>
      <w:rFonts w:ascii="Tahoma" w:hAnsi="Tahoma" w:cs="Tahoma"/>
      <w:sz w:val="16"/>
      <w:szCs w:val="16"/>
    </w:rPr>
  </w:style>
  <w:style w:type="character" w:customStyle="1" w:styleId="a8">
    <w:name w:val="Текст выноски Знак"/>
    <w:basedOn w:val="a0"/>
    <w:link w:val="a7"/>
    <w:uiPriority w:val="99"/>
    <w:semiHidden/>
    <w:rsid w:val="00804941"/>
    <w:rPr>
      <w:rFonts w:ascii="Tahoma" w:eastAsia="Times New Roman" w:hAnsi="Tahoma" w:cs="Tahoma"/>
      <w:sz w:val="16"/>
      <w:szCs w:val="16"/>
      <w:lang w:eastAsia="ru-RU"/>
    </w:rPr>
  </w:style>
  <w:style w:type="table" w:styleId="a9">
    <w:name w:val="Table Grid"/>
    <w:basedOn w:val="a1"/>
    <w:uiPriority w:val="39"/>
    <w:rsid w:val="00AF24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semiHidden/>
    <w:unhideWhenUsed/>
    <w:rsid w:val="00B90D64"/>
    <w:rPr>
      <w:color w:val="0000FF"/>
      <w:u w:val="single"/>
    </w:rPr>
  </w:style>
  <w:style w:type="paragraph" w:styleId="ab">
    <w:name w:val="header"/>
    <w:basedOn w:val="a"/>
    <w:link w:val="ac"/>
    <w:uiPriority w:val="99"/>
    <w:semiHidden/>
    <w:unhideWhenUsed/>
    <w:rsid w:val="004C36B4"/>
    <w:pPr>
      <w:tabs>
        <w:tab w:val="center" w:pos="4819"/>
        <w:tab w:val="right" w:pos="9639"/>
      </w:tabs>
    </w:pPr>
  </w:style>
  <w:style w:type="character" w:customStyle="1" w:styleId="ac">
    <w:name w:val="Верхний колонтитул Знак"/>
    <w:basedOn w:val="a0"/>
    <w:link w:val="ab"/>
    <w:uiPriority w:val="99"/>
    <w:semiHidden/>
    <w:rsid w:val="004C36B4"/>
    <w:rPr>
      <w:rFonts w:ascii="Times New Roman" w:eastAsia="Times New Roman" w:hAnsi="Times New Roman" w:cs="Times New Roman"/>
      <w:sz w:val="24"/>
      <w:szCs w:val="24"/>
      <w:lang w:eastAsia="ru-RU"/>
    </w:rPr>
  </w:style>
  <w:style w:type="paragraph" w:styleId="ad">
    <w:name w:val="footer"/>
    <w:basedOn w:val="a"/>
    <w:link w:val="ae"/>
    <w:uiPriority w:val="99"/>
    <w:semiHidden/>
    <w:unhideWhenUsed/>
    <w:rsid w:val="004C36B4"/>
    <w:pPr>
      <w:tabs>
        <w:tab w:val="center" w:pos="4819"/>
        <w:tab w:val="right" w:pos="9639"/>
      </w:tabs>
    </w:pPr>
  </w:style>
  <w:style w:type="character" w:customStyle="1" w:styleId="ae">
    <w:name w:val="Нижний колонтитул Знак"/>
    <w:basedOn w:val="a0"/>
    <w:link w:val="ad"/>
    <w:uiPriority w:val="99"/>
    <w:semiHidden/>
    <w:rsid w:val="004C36B4"/>
    <w:rPr>
      <w:rFonts w:ascii="Times New Roman" w:eastAsia="Times New Roman" w:hAnsi="Times New Roman" w:cs="Times New Roman"/>
      <w:sz w:val="24"/>
      <w:szCs w:val="24"/>
      <w:lang w:eastAsia="ru-RU"/>
    </w:rPr>
  </w:style>
  <w:style w:type="character" w:customStyle="1" w:styleId="a6">
    <w:name w:val="Абзац списка Знак"/>
    <w:aliases w:val="AC List 01 Знак"/>
    <w:link w:val="a5"/>
    <w:uiPriority w:val="34"/>
    <w:locked/>
    <w:rsid w:val="00F370D4"/>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29987656">
      <w:bodyDiv w:val="1"/>
      <w:marLeft w:val="0"/>
      <w:marRight w:val="0"/>
      <w:marTop w:val="0"/>
      <w:marBottom w:val="0"/>
      <w:divBdr>
        <w:top w:val="none" w:sz="0" w:space="0" w:color="auto"/>
        <w:left w:val="none" w:sz="0" w:space="0" w:color="auto"/>
        <w:bottom w:val="none" w:sz="0" w:space="0" w:color="auto"/>
        <w:right w:val="none" w:sz="0" w:space="0" w:color="auto"/>
      </w:divBdr>
      <w:divsChild>
        <w:div w:id="1816095582">
          <w:marLeft w:val="0"/>
          <w:marRight w:val="0"/>
          <w:marTop w:val="0"/>
          <w:marBottom w:val="0"/>
          <w:divBdr>
            <w:top w:val="none" w:sz="0" w:space="0" w:color="auto"/>
            <w:left w:val="none" w:sz="0" w:space="0" w:color="auto"/>
            <w:bottom w:val="none" w:sz="0" w:space="0" w:color="auto"/>
            <w:right w:val="none" w:sz="0" w:space="0" w:color="auto"/>
          </w:divBdr>
        </w:div>
        <w:div w:id="733741580">
          <w:marLeft w:val="0"/>
          <w:marRight w:val="0"/>
          <w:marTop w:val="0"/>
          <w:marBottom w:val="0"/>
          <w:divBdr>
            <w:top w:val="none" w:sz="0" w:space="0" w:color="auto"/>
            <w:left w:val="none" w:sz="0" w:space="0" w:color="auto"/>
            <w:bottom w:val="none" w:sz="0" w:space="0" w:color="auto"/>
            <w:right w:val="none" w:sz="0" w:space="0" w:color="auto"/>
          </w:divBdr>
        </w:div>
        <w:div w:id="1206942773">
          <w:marLeft w:val="0"/>
          <w:marRight w:val="0"/>
          <w:marTop w:val="0"/>
          <w:marBottom w:val="0"/>
          <w:divBdr>
            <w:top w:val="none" w:sz="0" w:space="0" w:color="auto"/>
            <w:left w:val="none" w:sz="0" w:space="0" w:color="auto"/>
            <w:bottom w:val="none" w:sz="0" w:space="0" w:color="auto"/>
            <w:right w:val="none" w:sz="0" w:space="0" w:color="auto"/>
          </w:divBdr>
        </w:div>
      </w:divsChild>
    </w:div>
    <w:div w:id="1444375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11D76B-6B6D-48D5-8C4A-D04047DA3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504</TotalTime>
  <Pages>1</Pages>
  <Words>3028</Words>
  <Characters>1727</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Палагнюк Ольга Степанівна</dc:creator>
  <cp:lastModifiedBy>Оксана</cp:lastModifiedBy>
  <cp:revision>45</cp:revision>
  <cp:lastPrinted>2025-02-27T10:28:00Z</cp:lastPrinted>
  <dcterms:created xsi:type="dcterms:W3CDTF">2024-06-03T09:10:00Z</dcterms:created>
  <dcterms:modified xsi:type="dcterms:W3CDTF">2025-02-27T10:29:00Z</dcterms:modified>
</cp:coreProperties>
</file>